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7ebba5a72cb126baaad7a4d37510d66b870e33d"/>
    <w:p>
      <w:pPr>
        <w:pStyle w:val="Heading1"/>
      </w:pPr>
      <w:r>
        <w:t xml:space="preserve">Undergraduate Thesis: The Role of Politicians in Senegal Dakar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politicians in the political and social dynamics of Senegal Dakar. By examining the contributions, challenges, and influence of local politicians, this study aims to highlight their significance in shaping governance, development policies, and public welfare in one of Africa's most politically active cities. The research underscores how Politicians in Senegal Dakar navigate complex socio-economic landscapes while addressing regional disparities and fostering inclusive growth.</w:t>
      </w:r>
    </w:p>
    <w:bookmarkEnd w:id="20"/>
    <w:bookmarkStart w:id="21" w:name="introduction"/>
    <w:p>
      <w:pPr>
        <w:pStyle w:val="Heading2"/>
      </w:pPr>
      <w:r>
        <w:t xml:space="preserve">Introduction</w:t>
      </w:r>
    </w:p>
    <w:p>
      <w:pPr>
        <w:pStyle w:val="FirstParagraph"/>
      </w:pPr>
      <w:r>
        <w:t xml:space="preserve">Senegal Dakar, the capital city of Senegal, serves as a microcosm of the nation's political evolution and challenges. As a hub of governance, culture, and economic activity, Dakar has long been influenced by the actions and ideologies of its Politicians. This Undergraduate Thesis investigates how local Politicians contribute to policy-making, public service delivery, and community engagement in Senegal Dakar. By analyzing their roles in both formal governance structures (e.g., municipal councils) and informal political networks, this study seeks to provide a comprehensive understanding of their impact on the city’s development.</w:t>
      </w:r>
    </w:p>
    <w:bookmarkEnd w:id="21"/>
    <w:bookmarkStart w:id="22" w:name="X62c08340088eafcc21f1242099c7a0332169dcb"/>
    <w:p>
      <w:pPr>
        <w:pStyle w:val="Heading2"/>
      </w:pPr>
      <w:r>
        <w:t xml:space="preserve">Historical Context of Politicians in Senegal Dakar</w:t>
      </w:r>
    </w:p>
    <w:p>
      <w:pPr>
        <w:pStyle w:val="FirstParagraph"/>
      </w:pPr>
      <w:r>
        <w:t xml:space="preserve">The political history of Senegal Dakar is deeply intertwined with the nation’s post-independence journey. Since 1960, Politicians have played pivotal roles in shaping the country’s democratic institutions, from the early leadership of Léopold Sédar Senghor to contemporary figures like Macky Sall. In Dakar, Politicians have historically focused on urban development, infrastructure projects (such as the expansion of the Blaise Diagne International Airport), and addressing issues like unemployment and housing shortages. The city’s strategic position as a regional trade center has further amplified the influence of its Politicians in national and international policy discussions.</w:t>
      </w:r>
    </w:p>
    <w:bookmarkEnd w:id="22"/>
    <w:bookmarkStart w:id="23" w:name="X33b28ef043cbca26bcb2aa8a429bb5e9f3e2000"/>
    <w:p>
      <w:pPr>
        <w:pStyle w:val="Heading2"/>
      </w:pPr>
      <w:r>
        <w:t xml:space="preserve">Key Roles of Politicians in Senegal Dakar</w:t>
      </w:r>
    </w:p>
    <w:p>
      <w:pPr>
        <w:pStyle w:val="FirstParagraph"/>
      </w:pPr>
      <w:r>
        <w:rPr>
          <w:bCs/>
          <w:b/>
        </w:rPr>
        <w:t xml:space="preserve">1. Policy-Making and Governance:</w:t>
      </w:r>
      <w:r>
        <w:br/>
      </w:r>
      <w:r>
        <w:t xml:space="preserve">Politicians in Senegal Dakar are instrumental in crafting policies that address the city’s unique needs, such as improving public transportation (e.g., the recent Bus Rapid Transit system) or managing environmental concerns like waste management and coastal erosion.</w:t>
      </w:r>
    </w:p>
    <w:p>
      <w:pPr>
        <w:pStyle w:val="BodyText"/>
      </w:pPr>
      <w:r>
        <w:rPr>
          <w:bCs/>
          <w:b/>
        </w:rPr>
        <w:t xml:space="preserve">2. Advocacy for Regional Development:</w:t>
      </w:r>
      <w:r>
        <w:br/>
      </w:r>
      <w:r>
        <w:t xml:space="preserve">Local Politicians often act as intermediaries between Dakar residents and national policymakers. They advocate for equitable distribution of resources, ensuring that Dakar’s marginalized communities benefit from development initiatives.</w:t>
      </w:r>
    </w:p>
    <w:p>
      <w:pPr>
        <w:pStyle w:val="BodyText"/>
      </w:pPr>
      <w:r>
        <w:rPr>
          <w:bCs/>
          <w:b/>
        </w:rPr>
        <w:t xml:space="preserve">3. Mediation in Social Conflicts:</w:t>
      </w:r>
      <w:r>
        <w:br/>
      </w:r>
      <w:r>
        <w:t xml:space="preserve">In a city as diverse as Senegal Dakar, Politicians frequently mediate disputes between ethnic groups, religious communities, and socio-economic classes. Their ability to foster dialogue is critical for maintaining social cohesion.</w:t>
      </w:r>
    </w:p>
    <w:bookmarkEnd w:id="23"/>
    <w:bookmarkStart w:id="24" w:name="Xf8918711ad904214082b9c0878f1694479d1a92"/>
    <w:p>
      <w:pPr>
        <w:pStyle w:val="Heading2"/>
      </w:pPr>
      <w:r>
        <w:t xml:space="preserve">Challenges Faced by Politicians in Senegal Dakar</w:t>
      </w:r>
    </w:p>
    <w:p>
      <w:pPr>
        <w:pStyle w:val="FirstParagraph"/>
      </w:pPr>
      <w:r>
        <w:rPr>
          <w:bCs/>
          <w:b/>
        </w:rPr>
        <w:t xml:space="preserve">1. Corruption and Ethical Dilemmas:</w:t>
      </w:r>
      <w:r>
        <w:br/>
      </w:r>
      <w:r>
        <w:t xml:space="preserve">Despite their efforts, many Politicians in Senegal Dakar face allegations of corruption, particularly in infrastructure projects or public procurement. This undermines trust in governance and complicates their ability to implement effective policies.</w:t>
      </w:r>
    </w:p>
    <w:p>
      <w:pPr>
        <w:pStyle w:val="BodyText"/>
      </w:pPr>
      <w:r>
        <w:rPr>
          <w:bCs/>
          <w:b/>
        </w:rPr>
        <w:t xml:space="preserve">2. Balancing Local and National Interests:</w:t>
      </w:r>
      <w:r>
        <w:br/>
      </w:r>
      <w:r>
        <w:t xml:space="preserve">Dakar Politicians must navigate the tension between addressing local needs (e.g., affordable housing) and aligning with national priorities (e.g., poverty reduction programs). This requires strategic negotiation skills.</w:t>
      </w:r>
    </w:p>
    <w:p>
      <w:pPr>
        <w:pStyle w:val="BodyText"/>
      </w:pPr>
      <w:r>
        <w:rPr>
          <w:bCs/>
          <w:b/>
        </w:rPr>
        <w:t xml:space="preserve">3. Political Instability and Power Struggles:</w:t>
      </w:r>
      <w:r>
        <w:br/>
      </w:r>
      <w:r>
        <w:t xml:space="preserve">Senegal’s political landscape is marked by periodic upheavals, such as the 2012 presidential elections or recent protests over economic inequality. Politicians in Dakar often find themselves at the center of these conflicts, requiring them to balance loyalty to their parties with public demands for accountability.</w:t>
      </w:r>
    </w:p>
    <w:bookmarkEnd w:id="24"/>
    <w:bookmarkStart w:id="25" w:name="Xfc557e6f055cf9a8686f2bca74bb9d3cc0fc41e"/>
    <w:p>
      <w:pPr>
        <w:pStyle w:val="Heading2"/>
      </w:pPr>
      <w:r>
        <w:t xml:space="preserve">Case Studies: Notable Politicians in Senegal Dakar</w:t>
      </w:r>
    </w:p>
    <w:p>
      <w:pPr>
        <w:pStyle w:val="FirstParagraph"/>
      </w:pPr>
      <w:r>
        <w:rPr>
          <w:bCs/>
          <w:b/>
        </w:rPr>
        <w:t xml:space="preserve">1. Macky Sall:</w:t>
      </w:r>
      <w:r>
        <w:br/>
      </w:r>
      <w:r>
        <w:t xml:space="preserve">The current President of Senegal, Macky Sall, has prioritized infrastructure development in Dakar, including the construction of the Grand Dakar urban project. His policies reflect a blend of modernization and inclusivity.</w:t>
      </w:r>
    </w:p>
    <w:p>
      <w:pPr>
        <w:pStyle w:val="BodyText"/>
      </w:pPr>
      <w:r>
        <w:rPr>
          <w:bCs/>
          <w:b/>
        </w:rPr>
        <w:t xml:space="preserve">2. Aminata Touré:</w:t>
      </w:r>
      <w:r>
        <w:br/>
      </w:r>
      <w:r>
        <w:t xml:space="preserve">A prominent local Politician and former mayor of Thiaroye-sur-Mer, Aminata Touré has advocated for coastal communities in Dakar, focusing on environmental sustainability and youth employment.</w:t>
      </w:r>
    </w:p>
    <w:bookmarkEnd w:id="25"/>
    <w:bookmarkStart w:id="26" w:name="X12f65f3dc6131cfdf1637609d5c5a79aba90e7a"/>
    <w:p>
      <w:pPr>
        <w:pStyle w:val="Heading2"/>
      </w:pPr>
      <w:r>
        <w:t xml:space="preserve">The Future of Politicians in Senegal Dakar</w:t>
      </w:r>
    </w:p>
    <w:p>
      <w:pPr>
        <w:pStyle w:val="FirstParagraph"/>
      </w:pPr>
      <w:r>
        <w:t xml:space="preserve">As Senegal continues to evolve, the role of Politicians in Senegal Dakar will likely expand. Emerging challenges such as climate change, digital transformation, and youth unemployment demand innovative solutions. Politicians must harness technology (e.g., e-governance platforms) and prioritize transparency to build public trust. Furthermore, fostering grassroots participation through inclusive policies will be crucial for sustainable development.</w:t>
      </w:r>
    </w:p>
    <w:bookmarkEnd w:id="26"/>
    <w:bookmarkStart w:id="27" w:name="conclusion"/>
    <w:p>
      <w:pPr>
        <w:pStyle w:val="Heading2"/>
      </w:pPr>
      <w:r>
        <w:t xml:space="preserve">Conclusion</w:t>
      </w:r>
    </w:p>
    <w:p>
      <w:pPr>
        <w:pStyle w:val="FirstParagraph"/>
      </w:pPr>
      <w:r>
        <w:t xml:space="preserve">This Undergraduate Thesis has examined the critical role of Politicians in shaping the political, economic, and social fabric of Senegal Dakar. While challenges like corruption and political instability persist, the contributions of local Politicians to governance and community welfare remain indispensable. As Dakar continues to grow as a regional capital, its Politicians will play an even greater role in defining Senegal’s future.</w:t>
      </w:r>
    </w:p>
    <w:bookmarkEnd w:id="27"/>
    <w:bookmarkStart w:id="28" w:name="references"/>
    <w:p>
      <w:pPr>
        <w:pStyle w:val="Heading2"/>
      </w:pPr>
      <w:r>
        <w:t xml:space="preserve">References</w:t>
      </w:r>
    </w:p>
    <w:p>
      <w:pPr>
        <w:numPr>
          <w:ilvl w:val="0"/>
          <w:numId w:val="1001"/>
        </w:numPr>
        <w:pStyle w:val="Compact"/>
      </w:pPr>
      <w:r>
        <w:t xml:space="preserve">Bourne, C. (1984). The Politics of Development in Africa: A Comparative Study. London: Longman.</w:t>
      </w:r>
    </w:p>
    <w:p>
      <w:pPr>
        <w:numPr>
          <w:ilvl w:val="0"/>
          <w:numId w:val="1001"/>
        </w:numPr>
        <w:pStyle w:val="Compact"/>
      </w:pPr>
      <w:r>
        <w:t xml:space="preserve">Saville, A., &amp; Toulmin, J. (2004). Governance and Politics in Contemporary Senegal. New York: Palgrave Macmillan.</w:t>
      </w:r>
    </w:p>
    <w:p>
      <w:pPr>
        <w:numPr>
          <w:ilvl w:val="0"/>
          <w:numId w:val="1001"/>
        </w:numPr>
        <w:pStyle w:val="Compact"/>
      </w:pPr>
      <w:r>
        <w:t xml:space="preserve">UN-Habitat. (2021). Urban Development in Dakar: Challenges and Opportunities.</w:t>
      </w:r>
    </w:p>
    <w:p>
      <w:pPr>
        <w:pStyle w:val="FirstParagraph"/>
      </w:pPr>
      <w:r>
        <w:rPr>
          <w:iCs/>
          <w:i/>
        </w:rPr>
        <w:t xml:space="preserve">End of Undergraduate Thesis on Politicians in Senegal Dakar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Senegal Dakar</dc:title>
  <dc:creator/>
  <dc:language>en</dc:language>
  <cp:keywords/>
  <dcterms:created xsi:type="dcterms:W3CDTF">2026-07-21T16:56:14Z</dcterms:created>
  <dcterms:modified xsi:type="dcterms:W3CDTF">2026-07-21T16:56:14Z</dcterms:modified>
</cp:coreProperties>
</file>

<file path=docProps/custom.xml><?xml version="1.0" encoding="utf-8"?>
<Properties xmlns="http://schemas.openxmlformats.org/officeDocument/2006/custom-properties" xmlns:vt="http://schemas.openxmlformats.org/officeDocument/2006/docPropsVTypes"/>
</file>