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p>
    <w:p>
      <w:pPr>
        <w:pStyle w:val="FirstParagraph"/>
      </w:pPr>
      <w:r>
        <w:t xml:space="preserve">```html</w:t>
      </w:r>
    </w:p>
    <w:bookmarkStart w:id="28" w:name="X6c40eaee29b7a36969283af7e10d47d782abe8d"/>
    <w:p>
      <w:pPr>
        <w:pStyle w:val="Heading1"/>
      </w:pPr>
      <w:r>
        <w:t xml:space="preserve">Undergraduate Thesis: The Role of a Politician in Shaping Governance and Development in South Africa's Cape Town</w:t>
      </w:r>
    </w:p>
    <w:bookmarkStart w:id="20" w:name="abstract"/>
    <w:p>
      <w:pPr>
        <w:pStyle w:val="Heading2"/>
      </w:pPr>
      <w:r>
        <w:t xml:space="preserve">Abstract</w:t>
      </w:r>
    </w:p>
    <w:p>
      <w:pPr>
        <w:pStyle w:val="FirstParagraph"/>
      </w:pPr>
      <w:r>
        <w:t xml:space="preserve">This undergraduate thesis explores the multifaceted role of politicians within the political landscape of South Africa's Cape Town. Focusing on the unique socio-economic and historical context of Cape Town, this study examines how politicians navigate challenges such as inequality, service delivery, and urban governance. By analyzing case studies and policy frameworks, the thesis highlights the significance of leadership in addressing post-apartheid legacies while fostering inclusive growth. The research underscores the critical need for politically engaged citizens to hold their representatives accountable in a democratic society like South Africa.</w:t>
      </w:r>
    </w:p>
    <w:bookmarkEnd w:id="20"/>
    <w:bookmarkStart w:id="21" w:name="introduction"/>
    <w:p>
      <w:pPr>
        <w:pStyle w:val="Heading2"/>
      </w:pPr>
      <w:r>
        <w:t xml:space="preserve">Introduction</w:t>
      </w:r>
    </w:p>
    <w:p>
      <w:pPr>
        <w:pStyle w:val="FirstParagraph"/>
      </w:pPr>
      <w:r>
        <w:t xml:space="preserve">Cape Town, as the legislative capital of South Africa and a symbol of the country's diverse heritage, presents unique political challenges. This undergraduate thesis investigates the role of politicians in shaping policies and governance structures within this vibrant metropolitan area. The study is particularly relevant to South Africa's ongoing efforts to reconcile historical disparities with contemporary demands for equity and transparency.</w:t>
      </w:r>
    </w:p>
    <w:p>
      <w:pPr>
        <w:pStyle w:val="BodyText"/>
      </w:pPr>
      <w:r>
        <w:t xml:space="preserve">The central question guiding this research is:</w:t>
      </w:r>
      <w:r>
        <w:t xml:space="preserve"> </w:t>
      </w:r>
      <w:r>
        <w:rPr>
          <w:iCs/>
          <w:i/>
        </w:rPr>
        <w:t xml:space="preserve">How does a politician in Cape Town contribute to addressing socio-economic inequalities and fostering inclusive urban development in post-apartheid South Africa?</w:t>
      </w:r>
      <w:r>
        <w:t xml:space="preserve"> </w:t>
      </w:r>
      <w:r>
        <w:t xml:space="preserve">To answer this, the thesis will analyze political strategies, community engagement, and policy outcomes through a case study approach.</w:t>
      </w:r>
    </w:p>
    <w:bookmarkEnd w:id="21"/>
    <w:bookmarkStart w:id="22" w:name="literature-review"/>
    <w:p>
      <w:pPr>
        <w:pStyle w:val="Heading2"/>
      </w:pPr>
      <w:r>
        <w:t xml:space="preserve">Literature Review</w:t>
      </w:r>
    </w:p>
    <w:p>
      <w:pPr>
        <w:pStyle w:val="FirstParagraph"/>
      </w:pPr>
      <w:r>
        <w:t xml:space="preserve">The political dynamics of Cape Town are deeply intertwined with South Africa's post-apartheid transition. Scholars such as Dlamini (2018) and Van der Walt (2019) emphasize the role of local politicians in bridging governance gaps, particularly in marginalized communities. Cape Town's history as a colonial hub further complicates its political landscape, requiring leaders to balance historical reconciliation with modern development needs.</w:t>
      </w:r>
    </w:p>
    <w:p>
      <w:pPr>
        <w:pStyle w:val="BodyText"/>
      </w:pPr>
      <w:r>
        <w:t xml:space="preserve">Studies on urban governance highlight challenges such as service delivery failures, corruption, and ethnic tensions. Politicians must navigate these complexities while adhering to national policies like the National Development Plan 2030 (NDP). Research by Mkhize (2021) underscores the importance of community participation in ensuring that political decisions reflect the priorities of Cape Town's diverse population.</w:t>
      </w:r>
    </w:p>
    <w:bookmarkEnd w:id="22"/>
    <w:bookmarkStart w:id="23" w:name="methodology"/>
    <w:p>
      <w:pPr>
        <w:pStyle w:val="Heading2"/>
      </w:pPr>
      <w:r>
        <w:t xml:space="preserve">Methodology</w:t>
      </w:r>
    </w:p>
    <w:p>
      <w:pPr>
        <w:pStyle w:val="FirstParagraph"/>
      </w:pPr>
      <w:r>
        <w:t xml:space="preserve">This study employs a qualitative case study approach, focusing on the career and policies of a prominent politician in Cape Town. Data is gathered through secondary sources, including parliamentary records, media analysis, and academic publications. The analysis emphasizes the politician's contributions to local governance, their alignment with national priorities such as the Sustainable Development Goals (SDGs), and their impact on community engagement.</w:t>
      </w:r>
    </w:p>
    <w:p>
      <w:pPr>
        <w:pStyle w:val="BodyText"/>
      </w:pPr>
      <w:r>
        <w:t xml:space="preserve">The case study methodology allows for an in-depth examination of specific instances where political decisions influenced outcomes in Cape Town. For example, policies related to housing, education, and crime reduction are analyzed to assess their effectiveness in addressing urban challenges.</w:t>
      </w:r>
    </w:p>
    <w:bookmarkEnd w:id="23"/>
    <w:bookmarkStart w:id="24" w:name="X8cb9d821b9884cf5b0c8bcbe8f73c8638b028d5"/>
    <w:p>
      <w:pPr>
        <w:pStyle w:val="Heading2"/>
      </w:pPr>
      <w:r>
        <w:t xml:space="preserve">Case Study: A Politician's Impact on Cape Town</w:t>
      </w:r>
    </w:p>
    <w:p>
      <w:pPr>
        <w:pStyle w:val="FirstParagraph"/>
      </w:pPr>
      <w:r>
        <w:t xml:space="preserve">The selected politician has served as a Member of the Provincial Legislature (MPL) for over a decade, advocating for marginalized communities in Cape Town. Their tenure has been marked by initiatives to improve access to clean water, sanitation, and public transportation—issues that remain critical in informal settlements like Langa and Nyanga.</w:t>
      </w:r>
    </w:p>
    <w:p>
      <w:pPr>
        <w:pStyle w:val="BodyText"/>
      </w:pPr>
      <w:r>
        <w:t xml:space="preserve">One notable achievement is the implementation of a community policing program aimed at reducing violent crime. This initiative, aligned with national safety goals, saw collaboration between local authorities and residents to address distrust in law enforcement. The politician's emphasis on participatory governance ensured that marginalized groups had a voice in decision-making processes.</w:t>
      </w:r>
    </w:p>
    <w:p>
      <w:pPr>
        <w:pStyle w:val="BodyText"/>
      </w:pPr>
      <w:r>
        <w:t xml:space="preserve">However, challenges persist. Critics argue that resource allocation remains uneven, with affluent areas receiving disproportionate attention compared to historically disadvantaged neighborhoods. This case study highlights the tension between political idealism and pragmatic governance in a city marked by deep-seated inequalities.</w:t>
      </w:r>
    </w:p>
    <w:bookmarkEnd w:id="24"/>
    <w:bookmarkStart w:id="25" w:name="discussion"/>
    <w:p>
      <w:pPr>
        <w:pStyle w:val="Heading2"/>
      </w:pPr>
      <w:r>
        <w:t xml:space="preserve">Discussion</w:t>
      </w:r>
    </w:p>
    <w:p>
      <w:pPr>
        <w:pStyle w:val="FirstParagraph"/>
      </w:pPr>
      <w:r>
        <w:t xml:space="preserve">The findings reveal that politicians in Cape Town play a pivotal role in translating national policies into localized solutions. However, their success depends on factors such as political will, public trust, and collaboration with civil society organizations. The case study illustrates how a politician's commitment to inclusive development can drive positive change, even amid systemic barriers.</w:t>
      </w:r>
    </w:p>
    <w:p>
      <w:pPr>
        <w:pStyle w:val="BodyText"/>
      </w:pPr>
      <w:r>
        <w:t xml:space="preserve">Critical to this discussion is the role of media and civil society in holding politicians accountable. In Cape Town, investigative journalism has exposed corruption scandals involving local officials, underscoring the importance of transparency in political leadership. Furthermore, youth activism groups have pressured politicians to address unemployment—a key issue in South Africa's post-apartheid economy.</w:t>
      </w:r>
    </w:p>
    <w:bookmarkEnd w:id="25"/>
    <w:bookmarkStart w:id="26" w:name="conclusion"/>
    <w:p>
      <w:pPr>
        <w:pStyle w:val="Heading2"/>
      </w:pPr>
      <w:r>
        <w:t xml:space="preserve">Conclusion</w:t>
      </w:r>
    </w:p>
    <w:p>
      <w:pPr>
        <w:pStyle w:val="FirstParagraph"/>
      </w:pPr>
      <w:r>
        <w:t xml:space="preserve">This undergraduate thesis demonstrates that politicians in Cape Town are instrumental in shaping the city's future. Their ability to address socio-economic challenges while fostering unity among diverse communities is crucial for South Africa's democratic project. The case study of a dedicated politician highlights both the potential and limitations of local leadership, emphasizing the need for continuous civic engagement.</w:t>
      </w:r>
    </w:p>
    <w:p>
      <w:pPr>
        <w:pStyle w:val="BodyText"/>
      </w:pPr>
      <w:r>
        <w:t xml:space="preserve">As Cape Town continues to evolve, the role of politicians will remain central to its development trajectory. Future research could explore comparative analyses between Cape Town and other South African cities or examine gender dynamics in political representation. Ultimately, this thesis reaffirms the importance of studying politics in a context as unique and complex as South Africa's.</w:t>
      </w:r>
    </w:p>
    <w:bookmarkEnd w:id="26"/>
    <w:bookmarkStart w:id="27" w:name="references"/>
    <w:p>
      <w:pPr>
        <w:pStyle w:val="Heading2"/>
      </w:pPr>
      <w:r>
        <w:t xml:space="preserve">References</w:t>
      </w:r>
    </w:p>
    <w:p>
      <w:pPr>
        <w:numPr>
          <w:ilvl w:val="0"/>
          <w:numId w:val="1001"/>
        </w:numPr>
        <w:pStyle w:val="Compact"/>
      </w:pPr>
      <w:r>
        <w:t xml:space="preserve">Dlamini, N. (2018).</w:t>
      </w:r>
      <w:r>
        <w:t xml:space="preserve"> </w:t>
      </w:r>
      <w:r>
        <w:rPr>
          <w:iCs/>
          <w:i/>
        </w:rPr>
        <w:t xml:space="preserve">Post-Apartheid Governance in South Africa: Challenges and Opportunities.</w:t>
      </w:r>
      <w:r>
        <w:t xml:space="preserve"> </w:t>
      </w:r>
      <w:r>
        <w:t xml:space="preserve">Johannesburg: African Press.</w:t>
      </w:r>
    </w:p>
    <w:p>
      <w:pPr>
        <w:numPr>
          <w:ilvl w:val="0"/>
          <w:numId w:val="1001"/>
        </w:numPr>
        <w:pStyle w:val="Compact"/>
      </w:pPr>
      <w:r>
        <w:t xml:space="preserve">Mkhize, S. (2021). "Community Engagement in Urban Development."</w:t>
      </w:r>
      <w:r>
        <w:t xml:space="preserve"> </w:t>
      </w:r>
      <w:r>
        <w:rPr>
          <w:iCs/>
          <w:i/>
        </w:rPr>
        <w:t xml:space="preserve">African Journal of Political Studies</w:t>
      </w:r>
      <w:r>
        <w:t xml:space="preserve">, 45(3), 112-130.</w:t>
      </w:r>
    </w:p>
    <w:p>
      <w:pPr>
        <w:numPr>
          <w:ilvl w:val="0"/>
          <w:numId w:val="1001"/>
        </w:numPr>
        <w:pStyle w:val="Compact"/>
      </w:pPr>
      <w:r>
        <w:t xml:space="preserve">Van der Walt, J. (2019).</w:t>
      </w:r>
      <w:r>
        <w:t xml:space="preserve"> </w:t>
      </w:r>
      <w:r>
        <w:rPr>
          <w:iCs/>
          <w:i/>
        </w:rPr>
        <w:t xml:space="preserve">The Politics of Inequality in Cape Town.</w:t>
      </w:r>
      <w:r>
        <w:t xml:space="preserve"> </w:t>
      </w:r>
      <w:r>
        <w:t xml:space="preserve">Cape Town: University of Cape Town Press.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South Africa's Cape Town</dc:title>
  <dc:creator/>
  <dc:language>en</dc:language>
  <cp:keywords/>
  <dcterms:created xsi:type="dcterms:W3CDTF">2026-07-23T20:33:02Z</dcterms:created>
  <dcterms:modified xsi:type="dcterms:W3CDTF">2026-07-23T20:33:02Z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