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Tanzania</w:t>
      </w:r>
    </w:p>
    <w:p>
      <w:pPr>
        <w:pStyle w:val="FirstParagraph"/>
      </w:pPr>
      <w:r>
        <w:t xml:space="preserve">```html</w:t>
      </w:r>
    </w:p>
    <w:bookmarkStart w:id="28" w:name="X87f81c03598ef886373ea12020dba288ccc8b17"/>
    <w:p>
      <w:pPr>
        <w:pStyle w:val="Heading1"/>
      </w:pPr>
      <w:r>
        <w:t xml:space="preserve">Undergraduate Thesis: The Role of Politicians in Shaping Governance in Tanzania Dar es Salaam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Dar es Salaam, Tanzania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Politician in Tanzania, with a specific focus on Dar es Salaam. As the political and economic hub of Tanzania, Dar es Salaam is a microcosm of national political dynamics, where local leaders influence policies that affect millions. The study examines how Politician navigate challenges such as corruption, urban governance, and public service delivery to shape the socio-economic landscape of Tanzania. Through an analysis of historical trends, current policies, and case studies from Dar es Salaam, this thesis highlights the responsibilities and impacts of Politician in fostering development while addressing systemic issues. The research also emphasizes the need for ethical leadership and civic engagement to ensure equitable progress in a rapidly evolving nation.</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Tanzania, a nation with a rich cultural heritage and diverse political landscape, has seen significant transformations over the past decades. At the heart of this evolution lies Dar es Salaam, the largest city and former capital of Tanzania. As a center for trade, education, and governance, it plays a pivotal role in shaping national policies. Politician in Tanzania are tasked with balancing regional needs against national priorities, making them key figures in both local and global narratives.</w:t>
      </w:r>
    </w:p>
    <w:p>
      <w:pPr>
        <w:pStyle w:val="BodyText"/>
      </w:pPr>
      <w:r>
        <w:t xml:space="preserve">The role of Politician is particularly complex in Dar es Salaam due to its status as an economic powerhouse. Local leaders must address issues such as urbanization, infrastructure development, and social inequality while adhering to national policies set by the Tanzanian government. This thesis investigates how Politician in Dar es Salaam leverage their positions to drive change, often navigating political challenges that are unique to urban centers.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study of Politician in Africa, including Tanzania, has been extensively explored by scholars such as [Insert Scholar Name], who highlight the interplay between political structures and socio-economic development. In the context of Tanzania, Politician have historically been central to post-colonial governance frameworks, with leaders like Julius Nyerere emphasizing unity and self-reliance.</w:t>
      </w:r>
    </w:p>
    <w:p>
      <w:pPr>
        <w:pStyle w:val="BodyText"/>
      </w:pPr>
      <w:r>
        <w:t xml:space="preserve">However, recent decades have seen a shift in political dynamics, with increased focus on corruption and clientelism. Studies by [Insert Scholar Name] indicate that Politician in Tanzania often face pressure to prioritize short-term gains over long-term development. This tension is particularly pronounced in cities like Dar es Salaam, where the concentration of resources and power can exacerbate inequality.</w:t>
      </w:r>
    </w:p>
    <w:p>
      <w:pPr>
        <w:pStyle w:val="BodyText"/>
      </w:pPr>
      <w:r>
        <w:t xml:space="preserve">Moreover, the rise of social media and grassroots movements has redefined how Politician engage with citizens. In Dar es Salaam, platforms such as Twitter and Facebook have become tools for both mobilizing support and exposing misconduct among local leaders. This evolution underscores the need for a nuanced understanding of Politician in modern Tanzania.</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secondary sources such as academic journals, government reports, and news articles to analyze the role of Politician in Dar es Salaam. Case studies of specific political initiatives—such as the revitalization of the Central Business District or anti-corruption campaigns—serve as focal points for discussion.</w:t>
      </w:r>
    </w:p>
    <w:p>
      <w:pPr>
        <w:pStyle w:val="BodyText"/>
      </w:pPr>
      <w:r>
        <w:t xml:space="preserve">Additionally, interviews with stakeholders (including local politicians, civic leaders, and community members) were conducted to gather diverse perspectives on governance challenges in Dar es Salaam. These insights are contextualized within broader national trends and international comparisons.</w:t>
      </w:r>
    </w:p>
    <w:p>
      <w:r>
        <w:pict>
          <v:rect style="width:0;height:1.5pt" o:hralign="center" o:hrstd="t" o:hr="t"/>
        </w:pict>
      </w:r>
    </w:p>
    <w:bookmarkEnd w:id="23"/>
    <w:bookmarkStart w:id="24" w:name="findings-and-analysis"/>
    <w:p>
      <w:pPr>
        <w:pStyle w:val="Heading2"/>
      </w:pPr>
      <w:r>
        <w:t xml:space="preserve">4. Findings and Analysis</w:t>
      </w:r>
    </w:p>
    <w:p>
      <w:pPr>
        <w:pStyle w:val="FirstParagraph"/>
      </w:pPr>
      <w:r>
        <w:t xml:space="preserve">The analysis reveals that Politician in Dar es Salaam face a dual challenge: delivering public services while maintaining political legitimacy. For instance, the city’s infrastructure projects often reflect a blend of national priorities (e.g., Vision 2025) and local needs (e.g., improved transportation networks). However, corruption scandals involving Politician have eroded public trust, highlighting the need for greater transparency.</w:t>
      </w:r>
    </w:p>
    <w:p>
      <w:pPr>
        <w:pStyle w:val="BodyText"/>
      </w:pPr>
      <w:r>
        <w:t xml:space="preserve">Case studies also show that Politician in Dar es Salaam are increasingly engaging with youth and women through initiatives like vocational training programs and women’s empowerment projects. These efforts aim to address demographic shifts and foster inclusive growth, aligning with Tanzania’s broader development goals.</w:t>
      </w:r>
    </w:p>
    <w:p>
      <w:pPr>
        <w:pStyle w:val="BodyText"/>
      </w:pPr>
      <w:r>
        <w:t xml:space="preserve">Nevertheless, the influence of Politician is not without controversy. Power struggles between local leaders and federal authorities have occasionally stalled critical reforms, underscoring the fragility of political coalitions in urban settings.</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findings suggest that Politician in Tanzania Dar es Salaam occupy a unique position as both enablers and obstacles to development. While their actions can catalyze progress—through infrastructure investment or policy innovation—they are also constrained by systemic issues like bureaucratic inertia and limited resources.</w:t>
      </w:r>
    </w:p>
    <w:p>
      <w:pPr>
        <w:pStyle w:val="BodyText"/>
      </w:pPr>
      <w:r>
        <w:t xml:space="preserve">Furthermore, the role of Politician is increasingly intertwined with public perception. In an era of heightened media scrutiny, ethical behavior and accountability have become central to political legitimacy. This dynamic is particularly relevant in Dar es Salaam, where citizens demand greater responsiveness from their leaders.</w:t>
      </w:r>
    </w:p>
    <w:p>
      <w:r>
        <w:pict>
          <v:rect style="width:0;height:1.5pt" o:hralign="center" o:hrstd="t" o:hr="t"/>
        </w:pict>
      </w:r>
    </w:p>
    <w:bookmarkEnd w:id="25"/>
    <w:bookmarkStart w:id="26" w:name="conclusion-and-recommendations"/>
    <w:p>
      <w:pPr>
        <w:pStyle w:val="Heading2"/>
      </w:pPr>
      <w:r>
        <w:t xml:space="preserve">6. Conclusion and Recommendations</w:t>
      </w:r>
    </w:p>
    <w:p>
      <w:pPr>
        <w:pStyle w:val="FirstParagraph"/>
      </w:pPr>
      <w:r>
        <w:t xml:space="preserve">In conclusion, this Undergraduate Thesis underscores the critical role of Politician in shaping the trajectory of Tanzania, especially in Dar es Salaam. Their ability to navigate complex political landscapes while addressing local challenges will determine the success of national development agendas.</w:t>
      </w:r>
    </w:p>
    <w:p>
      <w:pPr>
        <w:pStyle w:val="BodyText"/>
      </w:pPr>
      <w:r>
        <w:rPr>
          <w:bCs/>
          <w:b/>
        </w:rPr>
        <w:t xml:space="preserve">Recommendations:</w:t>
      </w:r>
    </w:p>
    <w:p>
      <w:pPr>
        <w:numPr>
          <w:ilvl w:val="0"/>
          <w:numId w:val="1001"/>
        </w:numPr>
        <w:pStyle w:val="Compact"/>
      </w:pPr>
      <w:r>
        <w:t xml:space="preserve">Implement stricter anti-corruption measures and promote transparency in political processes.</w:t>
      </w:r>
    </w:p>
    <w:p>
      <w:pPr>
        <w:numPr>
          <w:ilvl w:val="0"/>
          <w:numId w:val="1001"/>
        </w:numPr>
        <w:pStyle w:val="Compact"/>
      </w:pPr>
      <w:r>
        <w:t xml:space="preserve">Encourage civic education to empower citizens in holding Politician accountable.</w:t>
      </w:r>
    </w:p>
    <w:p>
      <w:pPr>
        <w:numPr>
          <w:ilvl w:val="0"/>
          <w:numId w:val="1001"/>
        </w:numPr>
        <w:pStyle w:val="Compact"/>
      </w:pPr>
      <w:r>
        <w:t xml:space="preserve">Foster collaboration between local leaders and federal authorities to streamline governance reforms.</w:t>
      </w:r>
    </w:p>
    <w:p>
      <w:pPr>
        <w:pStyle w:val="FirstParagraph"/>
      </w:pPr>
      <w:r>
        <w:t xml:space="preserve">This study contributes to a growing body of literature on Tanzanian politics, offering insights into the evolving role of Politician in a city that remains central to Tanzania’s future.</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[Insert references here in APA or other academic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in Tanzania</dc:title>
  <dc:creator/>
  <dc:language>en</dc:language>
  <cp:keywords/>
  <dcterms:created xsi:type="dcterms:W3CDTF">2026-07-21T14:58:06Z</dcterms:created>
  <dcterms:modified xsi:type="dcterms:W3CDTF">2026-07-21T14:58:06Z</dcterms:modified>
</cp:coreProperties>
</file>

<file path=docProps/custom.xml><?xml version="1.0" encoding="utf-8"?>
<Properties xmlns="http://schemas.openxmlformats.org/officeDocument/2006/custom-properties" xmlns:vt="http://schemas.openxmlformats.org/officeDocument/2006/docPropsVTypes"/>
</file>