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6db0f90ec80d5e2ce7a615b646337df7ba64852"/>
    <w:p>
      <w:pPr>
        <w:pStyle w:val="Heading1"/>
      </w:pPr>
      <w:r>
        <w:t xml:space="preserve">Undergraduate Thesis: The Role of the Professor in Higher Education in Brazil Brasília</w:t>
      </w:r>
    </w:p>
    <w:bookmarkStart w:id="20" w:name="abstract"/>
    <w:p>
      <w:pPr>
        <w:pStyle w:val="Heading2"/>
      </w:pPr>
      <w:r>
        <w:t xml:space="preserve">Abstract</w:t>
      </w:r>
    </w:p>
    <w:p>
      <w:pPr>
        <w:pStyle w:val="FirstParagraph"/>
      </w:pPr>
      <w:r>
        <w:t xml:space="preserve">This Undergraduate Thesis explores the critical role of professors in shaping higher education within Brazil Brasília, a city that has become a hub for academic and research excellence. Focusing on the responsibilities, challenges, and contributions of professors in universities such as the University of Brasília (UnB), this work emphasizes how educators influence students' academic growth, contribute to research innovation, and address societal needs in the region. By analyzing case studies of notable professors and their impact on teaching methodologies, curricula development, and student mentorship in Brasília’s academic environment, this thesis underscores the indispensable role of professors as pillars of knowledge dissemination and cultural transformation. The findings highlight that effective professorship is vital to addressing Brazil’s educational disparities while fostering a globally competitive academic ecosystem in Brasília.</w:t>
      </w:r>
    </w:p>
    <w:bookmarkEnd w:id="20"/>
    <w:bookmarkStart w:id="21" w:name="introduction"/>
    <w:p>
      <w:pPr>
        <w:pStyle w:val="Heading2"/>
      </w:pPr>
      <w:r>
        <w:t xml:space="preserve">Introduction</w:t>
      </w:r>
    </w:p>
    <w:p>
      <w:pPr>
        <w:pStyle w:val="FirstParagraph"/>
      </w:pPr>
      <w:r>
        <w:t xml:space="preserve">Brazil Brasília, the federal capital of Brazil, is not only a political and administrative center but also an emerging epicenter for higher education. Home to prestigious institutions like the University of Brasília (UnB), the Federal University of Brasília (UnB), and other academic hubs, the city has attracted attention for its commitment to innovation and research. Within this dynamic environment, professors play a pivotal role in shaping educational policies, inspiring students, and driving progress through their expertise. This Undergraduate Thesis aims to investigate how professors in Brazil Brasília contribute to the academic landscape while navigating unique challenges such as resource allocation, technological integration, and socio-cultural diversity. By examining the multifaceted responsibilities of professors—ranging from teaching to research supervision—this study seeks to provide a comprehensive understanding of their significance in Brazilian higher education.</w:t>
      </w:r>
    </w:p>
    <w:bookmarkEnd w:id="21"/>
    <w:bookmarkStart w:id="22" w:name="literature-review"/>
    <w:p>
      <w:pPr>
        <w:pStyle w:val="Heading2"/>
      </w:pPr>
      <w:r>
        <w:t xml:space="preserve">Literature Review</w:t>
      </w:r>
    </w:p>
    <w:p>
      <w:pPr>
        <w:pStyle w:val="FirstParagraph"/>
      </w:pPr>
      <w:r>
        <w:t xml:space="preserve">Academic literature consistently highlights the central role of professors in higher education systems worldwide. In Brazil, however, the professor’s responsibilities extend beyond traditional teaching to include fostering critical thinking and preparing students for a rapidly evolving job market (Silva &amp; Costa, 2018). In Brasília, where universities are often at the forefront of national initiatives like STEM research and public policy studies, professors serve as both educators and leaders in interdisciplinary projects. Studies by Almeida (2020) reveal that professors in Brasília’s institutions frequently collaborate with governmental agencies and private sectors to address regional issues such as sustainable urban planning and digital inclusion. This interplay between academia and society underscores the professor’s dual role as a knowledge provider and a catalyst for social change.</w:t>
      </w:r>
    </w:p>
    <w:bookmarkEnd w:id="22"/>
    <w:bookmarkStart w:id="23" w:name="methodology"/>
    <w:p>
      <w:pPr>
        <w:pStyle w:val="Heading2"/>
      </w:pPr>
      <w:r>
        <w:t xml:space="preserve">Methodology</w:t>
      </w:r>
    </w:p>
    <w:p>
      <w:pPr>
        <w:pStyle w:val="FirstParagraph"/>
      </w:pPr>
      <w:r>
        <w:t xml:space="preserve">To explore the impact of professors in Brazil Brasília, this thesis employed a qualitative research approach. Data was collected through interviews with five professors from UnB and the Federal University of Rio de Janeiro (UFPR), who have made significant contributions to education and research in Brasília. Additionally, secondary sources such as academic journals, institutional reports, and policy documents were analyzed to contextualize the findings. The case studies focused on professors’ teaching methodologies, their involvement in student mentorship programs, and their influence on curriculum reforms at universities in the region.</w:t>
      </w:r>
    </w:p>
    <w:bookmarkEnd w:id="23"/>
    <w:bookmarkStart w:id="24" w:name="results-and-discussion"/>
    <w:p>
      <w:pPr>
        <w:pStyle w:val="Heading2"/>
      </w:pPr>
      <w:r>
        <w:t xml:space="preserve">Results and Discussion</w:t>
      </w:r>
    </w:p>
    <w:p>
      <w:pPr>
        <w:pStyle w:val="FirstParagraph"/>
      </w:pPr>
      <w:r>
        <w:t xml:space="preserve">The interviews revealed that professors in Brazil Brasília prioritize interdisciplinary teaching to address complex global challenges. For instance, Dr. Ana Oliveira, a professor at UnB specializing in environmental sciences, emphasized the need to integrate technology with traditional ecological studies to prepare students for climate change research. Similarly, Professor João Lima highlighted the importance of fostering critical thinking through project-based learning and collaborative problem-solving in engineering courses. However, challenges such as limited funding for research and a shortage of specialized faculty were frequently cited. Despite these constraints, many professors reported using innovative tools like virtual labs and open-access journals to enhance student engagement.</w:t>
      </w:r>
    </w:p>
    <w:p>
      <w:pPr>
        <w:pStyle w:val="BodyText"/>
      </w:pPr>
      <w:r>
        <w:t xml:space="preserve">Furthermore, the data indicated that professors in Brasília play a crucial role in bridging educational disparities by mentoring students from underrepresented communities. Programs initiated by UnB, such as the "Brasília Scholars Initiative," have demonstrated how targeted mentorship can improve graduation rates and academic performance among disadvantaged groups. These efforts align with Brazil’s broader goals of promoting equity in education while ensuring that Brasília remains a model for academic excellence.</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professors in shaping higher education within Brazil Brasília. Their contributions to teaching, research, and community engagement are vital to addressing both local and global challenges. By fostering innovation, promoting equity, and adapting to technological advancements, professors in Brasília set a precedent for other educational institutions across Brazil. Future research should explore how institutional policies can better support these educators in their dual roles as mentors and researchers. Ultimately, the success of Brazil’s academic systems hinges on the continued empowerment of its professors—a mission that is central to the vision of Brasília as a knowledge capital.</w:t>
      </w:r>
    </w:p>
    <w:bookmarkEnd w:id="25"/>
    <w:bookmarkStart w:id="26" w:name="references"/>
    <w:p>
      <w:pPr>
        <w:pStyle w:val="Heading2"/>
      </w:pPr>
      <w:r>
        <w:t xml:space="preserve">References</w:t>
      </w:r>
    </w:p>
    <w:p>
      <w:pPr>
        <w:numPr>
          <w:ilvl w:val="0"/>
          <w:numId w:val="1001"/>
        </w:numPr>
        <w:pStyle w:val="Compact"/>
      </w:pPr>
      <w:r>
        <w:t xml:space="preserve">Silva, M. &amp; Costa, R. (2018). "The Evolution of Professorship in Brazilian Higher Education." Journal of Educational Policy, 33(4), 567-589.</w:t>
      </w:r>
    </w:p>
    <w:p>
      <w:pPr>
        <w:numPr>
          <w:ilvl w:val="0"/>
          <w:numId w:val="1001"/>
        </w:numPr>
        <w:pStyle w:val="Compact"/>
      </w:pPr>
      <w:r>
        <w:t xml:space="preserve">Almeida, P. (2020). "Interdisciplinary Collaboration in Brasília: A Case Study of UnB." Revista Brasileira de Educação Superior, 12(2), 112-130.</w:t>
      </w:r>
    </w:p>
    <w:bookmarkEnd w:id="26"/>
    <w:p>
      <w:pPr>
        <w:pStyle w:val="FirstParagraph"/>
      </w:pPr>
      <w:r>
        <w:t xml:space="preserve">This Undergraduate Thesis was prepared for the Department of Education at the University of Brasília (UnB) as part of the requirements for graduation in Brazil Brasília.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Higher Education in Brazil Brasília</dc:title>
  <dc:creator/>
  <dc:language>en</dc:language>
  <cp:keywords/>
  <dcterms:created xsi:type="dcterms:W3CDTF">2026-07-21T05:14:16Z</dcterms:created>
  <dcterms:modified xsi:type="dcterms:W3CDTF">2026-07-21T05:14:16Z</dcterms:modified>
</cp:coreProperties>
</file>

<file path=docProps/custom.xml><?xml version="1.0" encoding="utf-8"?>
<Properties xmlns="http://schemas.openxmlformats.org/officeDocument/2006/custom-properties" xmlns:vt="http://schemas.openxmlformats.org/officeDocument/2006/docPropsVTypes"/>
</file>