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Academic</w:t>
      </w:r>
      <w:r>
        <w:t xml:space="preserve"> </w:t>
      </w:r>
      <w:r>
        <w:t xml:space="preserve">Development</w:t>
      </w:r>
      <w:r>
        <w:t xml:space="preserve"> </w:t>
      </w:r>
      <w:r>
        <w:t xml:space="preserve">at</w:t>
      </w:r>
      <w:r>
        <w:t xml:space="preserve"> </w:t>
      </w:r>
      <w:r>
        <w:t xml:space="preserve">China</w:t>
      </w:r>
      <w:r>
        <w:t xml:space="preserve"> </w:t>
      </w:r>
      <w:r>
        <w:t xml:space="preserve">Shanghai</w:t>
      </w:r>
    </w:p>
    <w:p>
      <w:pPr>
        <w:pStyle w:val="FirstParagraph"/>
      </w:pPr>
      <w:r>
        <w:t xml:space="preserve">```html</w:t>
      </w:r>
    </w:p>
    <w:bookmarkStart w:id="25" w:name="X6243fbd1a9f4539f8aca34171d87c1f73fc8ee9"/>
    <w:p>
      <w:pPr>
        <w:pStyle w:val="Heading1"/>
      </w:pPr>
      <w:r>
        <w:t xml:space="preserve">Undergraduate Thesis: The Role of Professor in Academic Development at China Shanghai Universities</w:t>
      </w:r>
    </w:p>
    <w:p>
      <w:pPr>
        <w:pStyle w:val="FirstParagraph"/>
      </w:pPr>
      <w:r>
        <w:t xml:space="preserve">This Undergraduate Thesis explores the critical role played by professors in shaping the academic landscape of universities located in</w:t>
      </w:r>
      <w:r>
        <w:t xml:space="preserve"> </w:t>
      </w:r>
      <w:r>
        <w:rPr>
          <w:bCs/>
          <w:b/>
        </w:rPr>
        <w:t xml:space="preserve">China Shanghai</w:t>
      </w:r>
      <w:r>
        <w:t xml:space="preserve">. As a vibrant metropolis and a global hub for higher education,</w:t>
      </w:r>
      <w:r>
        <w:t xml:space="preserve"> </w:t>
      </w:r>
      <w:r>
        <w:rPr>
          <w:bCs/>
          <w:b/>
        </w:rPr>
        <w:t xml:space="preserve">China Shanghai</w:t>
      </w:r>
      <w:r>
        <w:t xml:space="preserve"> </w:t>
      </w:r>
      <w:r>
        <w:t xml:space="preserve">has become a focal point for academic innovation and research. The contributions of professors in this region are not only instrumental in advancing knowledge but also pivotal in preparing students to meet the challenges of an evolving global economy. This thesis aims to analyze the responsibilities, challenges, and opportunities faced by professors at</w:t>
      </w:r>
      <w:r>
        <w:t xml:space="preserve"> </w:t>
      </w:r>
      <w:r>
        <w:rPr>
          <w:bCs/>
          <w:b/>
        </w:rPr>
        <w:t xml:space="preserve">China Shanghai</w:t>
      </w:r>
      <w:r>
        <w:t xml:space="preserve"> </w:t>
      </w:r>
      <w:r>
        <w:t xml:space="preserve">universities while emphasizing their significance in undergraduate education.</w:t>
      </w:r>
    </w:p>
    <w:bookmarkStart w:id="20" w:name="X49e37a1e5723b924d09d639af5d834df81172b8"/>
    <w:p>
      <w:pPr>
        <w:pStyle w:val="Heading2"/>
      </w:pPr>
      <w:r>
        <w:t xml:space="preserve">The Role of Professor in Undergraduate Education</w:t>
      </w:r>
    </w:p>
    <w:p>
      <w:pPr>
        <w:pStyle w:val="FirstParagraph"/>
      </w:pPr>
      <w:r>
        <w:t xml:space="preserve">In</w:t>
      </w:r>
      <w:r>
        <w:t xml:space="preserve"> </w:t>
      </w:r>
      <w:r>
        <w:rPr>
          <w:bCs/>
          <w:b/>
        </w:rPr>
        <w:t xml:space="preserve">China Shanghai</w:t>
      </w:r>
      <w:r>
        <w:t xml:space="preserve">, professors serve as both educators and mentors, playing a dual role in fostering academic excellence and personal growth. Their responsibilities extend beyond delivering lectures; they are tasked with designing curricula that align with national educational policies while addressing the practical needs of students. Professors in</w:t>
      </w:r>
      <w:r>
        <w:t xml:space="preserve"> </w:t>
      </w:r>
      <w:r>
        <w:rPr>
          <w:bCs/>
          <w:b/>
        </w:rPr>
        <w:t xml:space="preserve">China Shanghai</w:t>
      </w:r>
      <w:r>
        <w:t xml:space="preserve"> </w:t>
      </w:r>
      <w:r>
        <w:t xml:space="preserve">universities often engage in interdisciplinary research projects, which provide undergraduates with hands-on learning experiences. This integration of research and teaching is a hallmark of academic institutions in</w:t>
      </w:r>
      <w:r>
        <w:t xml:space="preserve"> </w:t>
      </w:r>
      <w:r>
        <w:rPr>
          <w:bCs/>
          <w:b/>
        </w:rPr>
        <w:t xml:space="preserve">China Shanghai</w:t>
      </w:r>
      <w:r>
        <w:t xml:space="preserve">, where professors are expected to balance theoretical instruction with real-world applications.</w:t>
      </w:r>
    </w:p>
    <w:p>
      <w:pPr>
        <w:pStyle w:val="BodyText"/>
      </w:pPr>
      <w:r>
        <w:t xml:space="preserve">The professor-student relationship in</w:t>
      </w:r>
      <w:r>
        <w:t xml:space="preserve"> </w:t>
      </w:r>
      <w:r>
        <w:rPr>
          <w:bCs/>
          <w:b/>
        </w:rPr>
        <w:t xml:space="preserve">China Shanghai</w:t>
      </w:r>
      <w:r>
        <w:t xml:space="preserve"> </w:t>
      </w:r>
      <w:r>
        <w:t xml:space="preserve">is characterized by mutual respect and collaboration. Professors are not only responsible for imparting knowledge but also for guiding students in developing critical thinking, problem-solving skills, and ethical values. In a city like</w:t>
      </w:r>
      <w:r>
        <w:t xml:space="preserve"> </w:t>
      </w:r>
      <w:r>
        <w:rPr>
          <w:bCs/>
          <w:b/>
        </w:rPr>
        <w:t xml:space="preserve">Shanghai</w:t>
      </w:r>
      <w:r>
        <w:t xml:space="preserve">, where competition is intense, professors play a crucial role in helping undergraduates navigate academic pressures and career aspirations.</w:t>
      </w:r>
    </w:p>
    <w:bookmarkEnd w:id="20"/>
    <w:bookmarkStart w:id="21" w:name="Xe6c149a08679d41abdee99734e4d933a0916f90"/>
    <w:p>
      <w:pPr>
        <w:pStyle w:val="Heading2"/>
      </w:pPr>
      <w:r>
        <w:t xml:space="preserve">Challenges Faced by Professors in China Shanghai</w:t>
      </w:r>
    </w:p>
    <w:p>
      <w:pPr>
        <w:pStyle w:val="FirstParagraph"/>
      </w:pPr>
      <w:r>
        <w:t xml:space="preserve">Despite their vital contributions, professors in</w:t>
      </w:r>
      <w:r>
        <w:t xml:space="preserve"> </w:t>
      </w:r>
      <w:r>
        <w:rPr>
          <w:bCs/>
          <w:b/>
        </w:rPr>
        <w:t xml:space="preserve">China Shanghai</w:t>
      </w:r>
      <w:r>
        <w:t xml:space="preserve"> </w:t>
      </w:r>
      <w:r>
        <w:t xml:space="preserve">face unique challenges. One of the primary issues is the demand for high-quality research output while maintaining an engaging teaching environment. With</w:t>
      </w:r>
      <w:r>
        <w:t xml:space="preserve"> </w:t>
      </w:r>
      <w:r>
        <w:rPr>
          <w:bCs/>
          <w:b/>
        </w:rPr>
        <w:t xml:space="preserve">Shanghai</w:t>
      </w:r>
      <w:r>
        <w:t xml:space="preserve">'s universities striving to achieve global rankings, professors are often under immense pressure to publish in prestigious journals and secure funding for projects. This can lead to a reduction in time spent on undergraduate mentorship, potentially affecting the quality of education.</w:t>
      </w:r>
    </w:p>
    <w:p>
      <w:pPr>
        <w:pStyle w:val="BodyText"/>
      </w:pPr>
      <w:r>
        <w:t xml:space="preserve">Additionally, the rapid pace of technological advancement in</w:t>
      </w:r>
      <w:r>
        <w:t xml:space="preserve"> </w:t>
      </w:r>
      <w:r>
        <w:rPr>
          <w:bCs/>
          <w:b/>
        </w:rPr>
        <w:t xml:space="preserve">China Shanghai</w:t>
      </w:r>
      <w:r>
        <w:t xml:space="preserve"> </w:t>
      </w:r>
      <w:r>
        <w:t xml:space="preserve">requires professors to continuously update their teaching methods and curricula. Integrating digital tools into classrooms while ensuring equitable access for all students poses another challenge. Furthermore, cultural expectations in</w:t>
      </w:r>
      <w:r>
        <w:t xml:space="preserve"> </w:t>
      </w:r>
      <w:r>
        <w:rPr>
          <w:bCs/>
          <w:b/>
        </w:rPr>
        <w:t xml:space="preserve">China</w:t>
      </w:r>
      <w:r>
        <w:t xml:space="preserve">, including a focus on rote learning and standardized testing, may conflict with the innovative pedagogical approaches that professors aim to implement.</w:t>
      </w:r>
    </w:p>
    <w:bookmarkEnd w:id="21"/>
    <w:bookmarkStart w:id="22" w:name="X6e902f6c7dc23577b54bde0565edff2810a3fcf"/>
    <w:p>
      <w:pPr>
        <w:pStyle w:val="Heading2"/>
      </w:pPr>
      <w:r>
        <w:t xml:space="preserve">Strategies for Enhancing Professor-Student Engagement in China Shanghai</w:t>
      </w:r>
    </w:p>
    <w:p>
      <w:pPr>
        <w:pStyle w:val="FirstParagraph"/>
      </w:pPr>
      <w:r>
        <w:t xml:space="preserve">To address these challenges, universities in</w:t>
      </w:r>
      <w:r>
        <w:t xml:space="preserve"> </w:t>
      </w:r>
      <w:r>
        <w:rPr>
          <w:bCs/>
          <w:b/>
        </w:rPr>
        <w:t xml:space="preserve">China Shanghai</w:t>
      </w:r>
      <w:r>
        <w:t xml:space="preserve"> </w:t>
      </w:r>
      <w:r>
        <w:t xml:space="preserve">have begun adopting strategies that empower professors to excel in both research and teaching. Collaborative learning models, such as flipped classrooms and project-based assignments, are increasingly being employed to enhance student participation. Professors are also encouraged to leverage the resources of</w:t>
      </w:r>
      <w:r>
        <w:t xml:space="preserve"> </w:t>
      </w:r>
      <w:r>
        <w:rPr>
          <w:bCs/>
          <w:b/>
        </w:rPr>
        <w:t xml:space="preserve">Shanghai</w:t>
      </w:r>
      <w:r>
        <w:t xml:space="preserve">'s thriving tech industry, including partnerships with corporations for internships and joint research initiatives.</w:t>
      </w:r>
    </w:p>
    <w:p>
      <w:pPr>
        <w:pStyle w:val="BodyText"/>
      </w:pPr>
      <w:r>
        <w:t xml:space="preserve">Another effective approach is the establishment of mentorship programs that pair undergraduates with professors for personalized academic and career guidance. These programs not only strengthen professor-student bonds but also align with</w:t>
      </w:r>
      <w:r>
        <w:t xml:space="preserve"> </w:t>
      </w:r>
      <w:r>
        <w:rPr>
          <w:bCs/>
          <w:b/>
        </w:rPr>
        <w:t xml:space="preserve">China Shanghai</w:t>
      </w:r>
      <w:r>
        <w:t xml:space="preserve">'s vision of cultivating globally competitive graduates. Moreover, professional development workshops for professors in</w:t>
      </w:r>
      <w:r>
        <w:t xml:space="preserve"> </w:t>
      </w:r>
      <w:r>
        <w:rPr>
          <w:bCs/>
          <w:b/>
        </w:rPr>
        <w:t xml:space="preserve">Shanghai</w:t>
      </w:r>
      <w:r>
        <w:t xml:space="preserve"> </w:t>
      </w:r>
      <w:r>
        <w:t xml:space="preserve">are being organized to help them adapt to emerging trends in education technology and pedagogy.</w:t>
      </w:r>
    </w:p>
    <w:bookmarkEnd w:id="22"/>
    <w:bookmarkStart w:id="23" w:name="Xe3c8c0230661c6f41bfeb0a1870fb4eef0e6fa8"/>
    <w:p>
      <w:pPr>
        <w:pStyle w:val="Heading2"/>
      </w:pPr>
      <w:r>
        <w:t xml:space="preserve">CASE STUDY: The Impact of Professors at Fudan University, Shanghai</w:t>
      </w:r>
    </w:p>
    <w:p>
      <w:pPr>
        <w:pStyle w:val="FirstParagraph"/>
      </w:pPr>
      <w:r>
        <w:t xml:space="preserve">Fudan University, one of the leading institutions in</w:t>
      </w:r>
      <w:r>
        <w:t xml:space="preserve"> </w:t>
      </w:r>
      <w:r>
        <w:rPr>
          <w:bCs/>
          <w:b/>
        </w:rPr>
        <w:t xml:space="preserve">China Shanghai</w:t>
      </w:r>
      <w:r>
        <w:t xml:space="preserve">, exemplifies the transformative role of professors. Undergraduate students at Fudan benefit from professors who are active researchers in fields such as artificial intelligence, environmental science, and biomedical engineering. Through seminars and research groups led by these professors, students gain exposure to cutting-edge advancements while contributing to innovative projects.</w:t>
      </w:r>
    </w:p>
    <w:p>
      <w:pPr>
        <w:pStyle w:val="BodyText"/>
      </w:pPr>
      <w:r>
        <w:t xml:space="preserve">A notable example is Professor Li Wei's initiative at Fudan University, which connects undergraduates with industry partners in</w:t>
      </w:r>
      <w:r>
        <w:t xml:space="preserve"> </w:t>
      </w:r>
      <w:r>
        <w:rPr>
          <w:bCs/>
          <w:b/>
        </w:rPr>
        <w:t xml:space="preserve">Shanghai</w:t>
      </w:r>
      <w:r>
        <w:t xml:space="preserve">’s tech sector. This collaboration has enabled students to apply classroom knowledge in real-world settings, enhancing their employability and preparing them for careers aligned with the city’s economic goals.</w:t>
      </w:r>
    </w:p>
    <w:bookmarkEnd w:id="23"/>
    <w:bookmarkStart w:id="24" w:name="conclusion"/>
    <w:p>
      <w:pPr>
        <w:pStyle w:val="Heading2"/>
      </w:pPr>
      <w:r>
        <w:t xml:space="preserve">Conclusion</w:t>
      </w:r>
    </w:p>
    <w:p>
      <w:pPr>
        <w:pStyle w:val="FirstParagraph"/>
      </w:pPr>
      <w:r>
        <w:t xml:space="preserve">In conclusion, professors are the backbone of academic excellence in</w:t>
      </w:r>
      <w:r>
        <w:t xml:space="preserve"> </w:t>
      </w:r>
      <w:r>
        <w:rPr>
          <w:bCs/>
          <w:b/>
        </w:rPr>
        <w:t xml:space="preserve">China Shanghai</w:t>
      </w:r>
      <w:r>
        <w:t xml:space="preserve">, shaping the future of undergraduates through their dedication to teaching and research. Their ability to navigate challenges such as balancing research demands with teaching responsibilities is crucial for maintaining the high standards expected in</w:t>
      </w:r>
      <w:r>
        <w:t xml:space="preserve"> </w:t>
      </w:r>
      <w:r>
        <w:rPr>
          <w:bCs/>
          <w:b/>
        </w:rPr>
        <w:t xml:space="preserve">Shanghai</w:t>
      </w:r>
      <w:r>
        <w:t xml:space="preserve">'s prestigious universities. As</w:t>
      </w:r>
      <w:r>
        <w:t xml:space="preserve"> </w:t>
      </w:r>
      <w:r>
        <w:rPr>
          <w:bCs/>
          <w:b/>
        </w:rPr>
        <w:t xml:space="preserve">China Shanghai</w:t>
      </w:r>
      <w:r>
        <w:t xml:space="preserve"> </w:t>
      </w:r>
      <w:r>
        <w:t xml:space="preserve">continues to evolve, the role of professors will remain indispensable in ensuring that undergraduate students are equipped with the skills and knowledge needed to thrive in an interconnected world.</w:t>
      </w:r>
    </w:p>
    <w:p>
      <w:pPr>
        <w:pStyle w:val="BodyText"/>
      </w:pPr>
      <w:r>
        <w:t xml:space="preserve">This Undergraduate Thesis underscores the importance of supporting professors in</w:t>
      </w:r>
      <w:r>
        <w:t xml:space="preserve"> </w:t>
      </w:r>
      <w:r>
        <w:rPr>
          <w:bCs/>
          <w:b/>
        </w:rPr>
        <w:t xml:space="preserve">China Shanghai</w:t>
      </w:r>
      <w:r>
        <w:t xml:space="preserve"> </w:t>
      </w:r>
      <w:r>
        <w:t xml:space="preserve">through institutional policies and resources that recognize their multifaceted contributions. By fostering a collaborative environment, universities can ensure that professors continue to inspire the next generation of leaders, innovators, and thinkers in this dynamic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 in Academic Development at China Shanghai</dc:title>
  <dc:creator/>
  <dc:language>en</dc:language>
  <cp:keywords/>
  <dcterms:created xsi:type="dcterms:W3CDTF">2026-07-23T11:28:31Z</dcterms:created>
  <dcterms:modified xsi:type="dcterms:W3CDTF">2026-07-23T11:28:31Z</dcterms:modified>
</cp:coreProperties>
</file>

<file path=docProps/custom.xml><?xml version="1.0" encoding="utf-8"?>
<Properties xmlns="http://schemas.openxmlformats.org/officeDocument/2006/custom-properties" xmlns:vt="http://schemas.openxmlformats.org/officeDocument/2006/docPropsVTypes"/>
</file>