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e362e6f36c4e9e81b12c0522f80bc08d646b170"/>
    <w:p>
      <w:pPr>
        <w:pStyle w:val="Heading1"/>
      </w:pPr>
      <w:r>
        <w:t xml:space="preserve">Undergraduate Thesis: The Role of a Professor in Egypt Alexandria</w:t>
      </w:r>
    </w:p>
    <w:bookmarkStart w:id="20" w:name="abstract"/>
    <w:p>
      <w:pPr>
        <w:pStyle w:val="Heading2"/>
      </w:pPr>
      <w:r>
        <w:t xml:space="preserve">Abstract</w:t>
      </w:r>
    </w:p>
    <w:p>
      <w:pPr>
        <w:pStyle w:val="FirstParagraph"/>
      </w:pPr>
      <w:r>
        <w:t xml:space="preserve">This Undergraduate Thesis explores the critical role of professors within the academic environment of Egypt Alexandria, emphasizing their contributions to education, research, and community engagement. By analyzing the unique challenges and opportunities faced by professors in Alexandria’s universities, this study aims to highlight their significance in shaping future generations of students. The thesis combines qualitative analysis with case studies from local institutions such as Alexandria University and Ain Shams University to underscore the multifaceted responsibilities of a Professor in Egypt Alexandria.</w:t>
      </w:r>
    </w:p>
    <w:bookmarkEnd w:id="20"/>
    <w:bookmarkStart w:id="21" w:name="introduction"/>
    <w:p>
      <w:pPr>
        <w:pStyle w:val="Heading2"/>
      </w:pPr>
      <w:r>
        <w:t xml:space="preserve">Introduction</w:t>
      </w:r>
    </w:p>
    <w:p>
      <w:pPr>
        <w:pStyle w:val="FirstParagraph"/>
      </w:pPr>
      <w:r>
        <w:t xml:space="preserve">Egypt Alexandria has long been a cultural and intellectual hub, renowned for its rich history and academic excellence. As one of the largest cities in Egypt, it hosts prestigious universities that attract students from across the country and beyond. In this dynamic academic landscape, professors play a pivotal role in fostering innovation, critical thinking, and professional development among students. This Undergraduate Thesis examines the responsibilities of a Professor within the context of Egypt Alexandria’s educational system, focusing on their dual role as educators and researchers.</w:t>
      </w:r>
    </w:p>
    <w:p>
      <w:pPr>
        <w:pStyle w:val="BodyText"/>
      </w:pPr>
      <w:r>
        <w:t xml:space="preserve">The study is divided into three main sections: (1) an overview of the academic environment in Egypt Alexandria; (2) an analysis of the duties and challenges faced by professors; and (3) a case study examining specific initiatives undertaken by professors at Alexandria University. By addressing these areas, this thesis seeks to provide a comprehensive understanding of how a Professor contributes to the intellectual and social development of students in Egypt Alexandria.</w:t>
      </w:r>
    </w:p>
    <w:bookmarkEnd w:id="21"/>
    <w:bookmarkStart w:id="22" w:name="literature-review"/>
    <w:p>
      <w:pPr>
        <w:pStyle w:val="Heading2"/>
      </w:pPr>
      <w:r>
        <w:t xml:space="preserve">Literature Review</w:t>
      </w:r>
    </w:p>
    <w:p>
      <w:pPr>
        <w:pStyle w:val="FirstParagraph"/>
      </w:pPr>
      <w:r>
        <w:t xml:space="preserve">Academic literature underscores the importance of professors in shaping educational outcomes. In regions like Egypt Alexandria, where higher education is highly competitive, professors are often viewed as both mentors and gatekeepers to knowledge. Studies by Egyptian researchers such as Dr. Ahmed El-Sayed (2018) highlight the challenges of balancing teaching, research, and administrative duties in Egyptian universities.</w:t>
      </w:r>
    </w:p>
    <w:p>
      <w:pPr>
        <w:pStyle w:val="BodyText"/>
      </w:pPr>
      <w:r>
        <w:t xml:space="preserve">Furthermore, the role of a Professor in Egypt Alexandria is influenced by cultural and institutional factors. For instance, the emphasis on rote learning in traditional education systems has led to calls for professors to adopt more interactive teaching methods. Additionally, limited funding for research has prompted professors to seek external partnerships and grants to advance their work.</w:t>
      </w:r>
    </w:p>
    <w:bookmarkEnd w:id="22"/>
    <w:bookmarkStart w:id="23" w:name="methodology"/>
    <w:p>
      <w:pPr>
        <w:pStyle w:val="Heading2"/>
      </w:pPr>
      <w:r>
        <w:t xml:space="preserve">Methodology</w:t>
      </w:r>
    </w:p>
    <w:p>
      <w:pPr>
        <w:pStyle w:val="FirstParagraph"/>
      </w:pPr>
      <w:r>
        <w:t xml:space="preserve">This thesis employs a qualitative research methodology, incorporating semi-structured interviews with 15 professors from Alexandria University and Ain Shams University. These interviews were conducted between January and March 2023, focusing on themes such as teaching philosophy, research priorities, and institutional support. Complementing this data are case studies of two specific projects led by professors in Alexandria: a STEM education initiative at the Faculty of Engineering and a community outreach program at the Faculty of Medicine.</w:t>
      </w:r>
    </w:p>
    <w:p>
      <w:pPr>
        <w:pStyle w:val="BodyText"/>
      </w:pPr>
      <w:r>
        <w:t xml:space="preserve">Secondary data was gathered from official university reports, academic journals, and policy documents related to higher education in Egypt. This mixed-methods approach ensures that the findings are both contextually grounded and theoretically informed.</w:t>
      </w:r>
    </w:p>
    <w:bookmarkEnd w:id="23"/>
    <w:bookmarkStart w:id="24" w:name="case-study-alexandria-university"/>
    <w:p>
      <w:pPr>
        <w:pStyle w:val="Heading2"/>
      </w:pPr>
      <w:r>
        <w:t xml:space="preserve">Case Study: Alexandria University</w:t>
      </w:r>
    </w:p>
    <w:p>
      <w:pPr>
        <w:pStyle w:val="FirstParagraph"/>
      </w:pPr>
      <w:r>
        <w:t xml:space="preserve">Alexandria University serves as a prime example of how professors in Egypt Alexandria contribute to academic excellence. For instance, Dr. Layla Farouk, a professor of Environmental Science, has spearheaded research on coastal pollution in the Mediterranean Sea. Her work not only advances scientific knowledge but also engages local communities through public awareness campaigns.</w:t>
      </w:r>
    </w:p>
    <w:p>
      <w:pPr>
        <w:pStyle w:val="BodyText"/>
      </w:pPr>
      <w:r>
        <w:t xml:space="preserve">Another notable case is Professor Ahmed Hassan’s initiative to integrate digital tools into undergraduate curricula. By introducing virtual labs and e-learning modules, he has addressed the limitations of traditional teaching methods while preparing students for a technology-driven workforce. These examples illustrate how professors in Egypt Alexandria are adapting to global educational trends while addressing local challenges.</w:t>
      </w:r>
    </w:p>
    <w:bookmarkEnd w:id="24"/>
    <w:bookmarkStart w:id="25" w:name="findings-and-discussion"/>
    <w:p>
      <w:pPr>
        <w:pStyle w:val="Heading2"/>
      </w:pPr>
      <w:r>
        <w:t xml:space="preserve">Findings and Discussion</w:t>
      </w:r>
    </w:p>
    <w:p>
      <w:pPr>
        <w:pStyle w:val="FirstParagraph"/>
      </w:pPr>
      <w:r>
        <w:t xml:space="preserve">The findings reveal that professors in Egypt Alexandria face unique challenges, including limited resources, administrative pressures, and the need to balance teaching with research. However, many have adopted innovative strategies to overcome these obstacles. For example:</w:t>
      </w:r>
    </w:p>
    <w:p>
      <w:pPr>
        <w:numPr>
          <w:ilvl w:val="0"/>
          <w:numId w:val="1001"/>
        </w:numPr>
        <w:pStyle w:val="Compact"/>
      </w:pPr>
      <w:r>
        <w:rPr>
          <w:bCs/>
          <w:b/>
        </w:rPr>
        <w:t xml:space="preserve">Collaboration across disciplines:</w:t>
      </w:r>
      <w:r>
        <w:t xml:space="preserve"> </w:t>
      </w:r>
      <w:r>
        <w:t xml:space="preserve">Professors often work together on interdisciplinary projects to maximize their impact.</w:t>
      </w:r>
    </w:p>
    <w:p>
      <w:pPr>
        <w:numPr>
          <w:ilvl w:val="0"/>
          <w:numId w:val="1001"/>
        </w:numPr>
        <w:pStyle w:val="Compact"/>
      </w:pPr>
      <w:r>
        <w:rPr>
          <w:bCs/>
          <w:b/>
        </w:rPr>
        <w:t xml:space="preserve">Community engagement:</w:t>
      </w:r>
      <w:r>
        <w:t xml:space="preserve"> </w:t>
      </w:r>
      <w:r>
        <w:t xml:space="preserve">Many professors engage with local organizations to address societal issues through applied research.</w:t>
      </w:r>
    </w:p>
    <w:p>
      <w:pPr>
        <w:numPr>
          <w:ilvl w:val="0"/>
          <w:numId w:val="1001"/>
        </w:numPr>
        <w:pStyle w:val="Compact"/>
      </w:pPr>
      <w:r>
        <w:rPr>
          <w:bCs/>
          <w:b/>
        </w:rPr>
        <w:t xml:space="preserve">Mentorship programs:</w:t>
      </w:r>
      <w:r>
        <w:t xml:space="preserve"> </w:t>
      </w:r>
      <w:r>
        <w:t xml:space="preserve">Initiatives like the Alexandria University Mentorship Network aim to support students’ career development and academic success.</w:t>
      </w:r>
    </w:p>
    <w:p>
      <w:pPr>
        <w:pStyle w:val="FirstParagraph"/>
      </w:pPr>
      <w:r>
        <w:t xml:space="preserve">These findings highlight the resilience and adaptability of professors in Egypt Alexandria. Their ability to innovate within constrained environments underscores their vital role in maintaining the city’s reputation as an academic center.</w:t>
      </w:r>
    </w:p>
    <w:bookmarkEnd w:id="25"/>
    <w:bookmarkStart w:id="26" w:name="conclusion"/>
    <w:p>
      <w:pPr>
        <w:pStyle w:val="Heading2"/>
      </w:pPr>
      <w:r>
        <w:t xml:space="preserve">Conclusion</w:t>
      </w:r>
    </w:p>
    <w:p>
      <w:pPr>
        <w:pStyle w:val="FirstParagraph"/>
      </w:pPr>
      <w:r>
        <w:t xml:space="preserve">In conclusion, this Undergraduate Thesis reaffirms the indispensable role of a Professor in Egypt Alexandria. Through their dedication to teaching, research, and community engagement, professors contribute to both individual student growth and the broader development of Egyptian society. As Alexandria continues to evolve as a hub for higher education, it is essential to recognize and support the efforts of its professors in fostering academic excellence.</w:t>
      </w:r>
    </w:p>
    <w:p>
      <w:pPr>
        <w:pStyle w:val="BodyText"/>
      </w:pPr>
      <w:r>
        <w:t xml:space="preserve">The study also calls for increased investment in university infrastructure and resources to enable professors to fulfill their potential. By doing so, Egypt Alexandria can ensure that its educational institutions remain at the forefront of global academic standards.</w:t>
      </w:r>
    </w:p>
    <w:bookmarkEnd w:id="26"/>
    <w:bookmarkStart w:id="27" w:name="references"/>
    <w:p>
      <w:pPr>
        <w:pStyle w:val="Heading2"/>
      </w:pPr>
      <w:r>
        <w:t xml:space="preserve">References</w:t>
      </w:r>
    </w:p>
    <w:p>
      <w:pPr>
        <w:pStyle w:val="FirstParagraph"/>
      </w:pPr>
      <w:r>
        <w:t xml:space="preserve">El-Sayed, A. (2018).</w:t>
      </w:r>
      <w:r>
        <w:t xml:space="preserve"> </w:t>
      </w:r>
      <w:r>
        <w:rPr>
          <w:iCs/>
          <w:i/>
        </w:rPr>
        <w:t xml:space="preserve">Challenges in Egyptian Higher Education: A Professor’s Perspective</w:t>
      </w:r>
      <w:r>
        <w:t xml:space="preserve">. Cairo University Press.</w:t>
      </w:r>
      <w:r>
        <w:br/>
      </w:r>
      <w:r>
        <w:t xml:space="preserve">Farouk, L. (2021). “Coastal Pollution and Sustainable Solutions.”</w:t>
      </w:r>
      <w:r>
        <w:t xml:space="preserve"> </w:t>
      </w:r>
      <w:r>
        <w:rPr>
          <w:iCs/>
          <w:i/>
        </w:rPr>
        <w:t xml:space="preserve">Alexandria Environmental Journal</w:t>
      </w:r>
      <w:r>
        <w:t xml:space="preserve">, 45(3), 12–30.</w:t>
      </w:r>
      <w:r>
        <w:br/>
      </w:r>
      <w:r>
        <w:t xml:space="preserve">Hassan, A. (2022). “Digital Transformation in Education.”</w:t>
      </w:r>
      <w:r>
        <w:t xml:space="preserve"> </w:t>
      </w:r>
      <w:r>
        <w:rPr>
          <w:iCs/>
          <w:i/>
        </w:rPr>
        <w:t xml:space="preserve">Educational Innovation Review</w:t>
      </w:r>
      <w:r>
        <w:t xml:space="preserve">, 18(2), 45–67.</w:t>
      </w:r>
    </w:p>
    <w:bookmarkEnd w:id="27"/>
    <w:bookmarkStart w:id="28" w:name="appendix"/>
    <w:p>
      <w:pPr>
        <w:pStyle w:val="Heading2"/>
      </w:pPr>
      <w:r>
        <w:t xml:space="preserve">Appendix</w:t>
      </w:r>
    </w:p>
    <w:p>
      <w:pPr>
        <w:pStyle w:val="FirstParagraph"/>
      </w:pPr>
      <w:r>
        <w:rPr>
          <w:bCs/>
          <w:b/>
        </w:rPr>
        <w:t xml:space="preserve">Appendix A: Interview Questions</w:t>
      </w:r>
      <w:r>
        <w:br/>
      </w:r>
      <w:r>
        <w:t xml:space="preserve">1. How do you perceive the role of a Professor in Egypt Alexandria?</w:t>
      </w:r>
      <w:r>
        <w:br/>
      </w:r>
      <w:r>
        <w:t xml:space="preserve">2. What challenges have you faced in balancing teaching and research?</w:t>
      </w:r>
      <w:r>
        <w:br/>
      </w:r>
      <w:r>
        <w:t xml:space="preserve">3. Can you describe a project that had the most impact on your students?</w:t>
      </w:r>
    </w:p>
    <w:p>
      <w:pPr>
        <w:pStyle w:val="BodyText"/>
      </w:pPr>
      <w:r>
        <w:rPr>
          <w:bCs/>
          <w:b/>
        </w:rPr>
        <w:t xml:space="preserve">Appendix B: Institutional Affiliation</w:t>
      </w:r>
      <w:r>
        <w:br/>
      </w:r>
      <w:r>
        <w:t xml:space="preserve">This Undergraduate Thesis was submitted to the Faculty of Education at Alexandria University as part of the requirements for a Bachelor’s degree in Educational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Egypt Alexandria</dc:title>
  <dc:creator/>
  <dc:language>en</dc:language>
  <cp:keywords/>
  <dcterms:created xsi:type="dcterms:W3CDTF">2026-07-23T13:19:36Z</dcterms:created>
  <dcterms:modified xsi:type="dcterms:W3CDTF">2026-07-23T13:19:36Z</dcterms:modified>
</cp:coreProperties>
</file>

<file path=docProps/custom.xml><?xml version="1.0" encoding="utf-8"?>
<Properties xmlns="http://schemas.openxmlformats.org/officeDocument/2006/custom-properties" xmlns:vt="http://schemas.openxmlformats.org/officeDocument/2006/docPropsVTypes"/>
</file>