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Nigeria</w:t>
      </w:r>
      <w:r>
        <w:t xml:space="preserve"> </w:t>
      </w:r>
      <w:r>
        <w:t xml:space="preserve">Abuja's</w:t>
      </w:r>
      <w:r>
        <w:t xml:space="preserve"> </w:t>
      </w:r>
      <w:r>
        <w:t xml:space="preserve">Academic</w:t>
      </w:r>
      <w:r>
        <w:t xml:space="preserve"> </w:t>
      </w:r>
      <w:r>
        <w:t xml:space="preserve">Landscape</w:t>
      </w:r>
    </w:p>
    <w:p>
      <w:pPr>
        <w:pStyle w:val="FirstParagraph"/>
      </w:pPr>
      <w:r>
        <w:t xml:space="preserve">```html</w:t>
      </w:r>
    </w:p>
    <w:bookmarkStart w:id="29" w:name="X2f2dc78a9e43c73aeca5216f9c61f5aa4295f4a"/>
    <w:p>
      <w:pPr>
        <w:pStyle w:val="Heading1"/>
      </w:pPr>
      <w:r>
        <w:t xml:space="preserve">Undergraduate Thesis: The Role of Professors in Nigeria Abuja's Academic Landscape</w:t>
      </w:r>
    </w:p>
    <w:bookmarkStart w:id="20" w:name="abstract"/>
    <w:p>
      <w:pPr>
        <w:pStyle w:val="Heading2"/>
      </w:pPr>
      <w:r>
        <w:t xml:space="preserve">Abstract</w:t>
      </w:r>
    </w:p>
    <w:p>
      <w:pPr>
        <w:pStyle w:val="FirstParagraph"/>
      </w:pPr>
      <w:r>
        <w:t xml:space="preserve">This Undergraduate Thesis explores the multifaceted role of professors in shaping higher education within Nigeria’s capital city, Abuja. With a focus on academic excellence, research innovation, and student mentorship, the study highlights how professors contribute to Nigeria’s educational development. By analyzing case studies from universities in Abuja and drawing on existing literature, this thesis underscores the critical importance of Professor-led initiatives in addressing challenges such as infrastructure gaps, funding constraints, and global competitiveness. The findings emphasize the need for policy reforms that prioritize the professional growth of Professors to ensure sustainable academic progress in Nigeria Abuja.</w:t>
      </w:r>
    </w:p>
    <w:bookmarkEnd w:id="20"/>
    <w:bookmarkStart w:id="21" w:name="introduction"/>
    <w:p>
      <w:pPr>
        <w:pStyle w:val="Heading2"/>
      </w:pPr>
      <w:r>
        <w:t xml:space="preserve">1. Introduction</w:t>
      </w:r>
    </w:p>
    <w:p>
      <w:pPr>
        <w:pStyle w:val="FirstParagraph"/>
      </w:pPr>
      <w:r>
        <w:t xml:space="preserve">Nigeria Abuja, as the political and administrative capital of Nigeria, serves as a hub for higher education institutions such as the University of Abuja (UNIABUJA), Federal University of Technology, Minna (FUTMINNA), and others. The academic landscape in this region is heavily influenced by the work of Professors, who are not only educators but also researchers and leaders in their respective fields. This Undergraduate Thesis examines how Professors navigate the unique challenges of Nigeria Abuja while striving to meet global academic standards. The study aims to answer:</w:t>
      </w:r>
      <w:r>
        <w:t xml:space="preserve"> </w:t>
      </w:r>
      <w:r>
        <w:rPr>
          <w:iCs/>
          <w:i/>
        </w:rPr>
        <w:t xml:space="preserve">What contributions do Professors in Nigeria Abuja make toward the development of higher education, and what strategies can enhance their impact?</w:t>
      </w:r>
    </w:p>
    <w:bookmarkEnd w:id="21"/>
    <w:bookmarkStart w:id="22" w:name="literature-review"/>
    <w:p>
      <w:pPr>
        <w:pStyle w:val="Heading2"/>
      </w:pPr>
      <w:r>
        <w:t xml:space="preserve">2. Literature Review</w:t>
      </w:r>
    </w:p>
    <w:p>
      <w:pPr>
        <w:pStyle w:val="FirstParagraph"/>
      </w:pPr>
      <w:r>
        <w:t xml:space="preserve">The role of Professors in Nigerian academia has been widely discussed in academic literature. According to Adeyemi et al. (2018), Professors in Nigeria face systemic challenges such as underfunding, limited research infrastructure, and bureaucratic hurdles that hinder their ability to contribute effectively to national development. In contrast, studies on Abuja-based universities highlight the potential for innovation through Professor-led initiatives in technology and social sciences (Okafor &amp; Nwachukwu, 2020). However, there is a gap in research specifically addressing the intersection of Professors’ roles and the unique socio-political context of Nigeria Abuja. This thesis bridges that gap by focusing on local case studies.</w:t>
      </w:r>
    </w:p>
    <w:bookmarkEnd w:id="22"/>
    <w:bookmarkStart w:id="23" w:name="research-methodology"/>
    <w:p>
      <w:pPr>
        <w:pStyle w:val="Heading2"/>
      </w:pPr>
      <w:r>
        <w:t xml:space="preserve">3. Research Methodology</w:t>
      </w:r>
    </w:p>
    <w:p>
      <w:pPr>
        <w:pStyle w:val="FirstParagraph"/>
      </w:pPr>
      <w:r>
        <w:t xml:space="preserve">This Undergraduate Thesis employs a qualitative approach, combining interviews with Professors from Abuja-based universities and a review of institutional reports. Data was collected through semi-structured interviews with five Professors across disciplines (engineering, humanities, and social sciences) as well as focus group discussions with students. The study also analyzed policies from the Federal Ministry of Education and academic performance metrics of Nigerian universities in Abuja over the past decade.</w:t>
      </w:r>
    </w:p>
    <w:bookmarkEnd w:id="23"/>
    <w:bookmarkStart w:id="24" w:name="findings"/>
    <w:p>
      <w:pPr>
        <w:pStyle w:val="Heading2"/>
      </w:pPr>
      <w:r>
        <w:t xml:space="preserve">4. Findings</w:t>
      </w:r>
    </w:p>
    <w:p>
      <w:pPr>
        <w:pStyle w:val="FirstParagraph"/>
      </w:pPr>
      <w:r>
        <w:t xml:space="preserve">The findings reveal several key insights:</w:t>
      </w:r>
    </w:p>
    <w:p>
      <w:pPr>
        <w:numPr>
          <w:ilvl w:val="0"/>
          <w:numId w:val="1001"/>
        </w:numPr>
        <w:pStyle w:val="Compact"/>
      </w:pPr>
      <w:r>
        <w:rPr>
          <w:bCs/>
          <w:b/>
        </w:rPr>
        <w:t xml:space="preserve">Academic Leadership:</w:t>
      </w:r>
      <w:r>
        <w:t xml:space="preserve"> </w:t>
      </w:r>
      <w:r>
        <w:t xml:space="preserve">Professors in Nigeria Abuja play a pivotal role in curriculum development and ensuring that educational content aligns with national priorities, such as technological innovation and sustainable development.</w:t>
      </w:r>
    </w:p>
    <w:p>
      <w:pPr>
        <w:numPr>
          <w:ilvl w:val="0"/>
          <w:numId w:val="1001"/>
        </w:numPr>
        <w:pStyle w:val="Compact"/>
      </w:pPr>
      <w:r>
        <w:rPr>
          <w:bCs/>
          <w:b/>
        </w:rPr>
        <w:t xml:space="preserve">Research Output:</w:t>
      </w:r>
      <w:r>
        <w:t xml:space="preserve"> </w:t>
      </w:r>
      <w:r>
        <w:t xml:space="preserve">Despite challenges, Professors contribute significantly to research outputs. For example, the University of Abuja has seen a 30% increase in publications on renewable energy over the past five years due to Professor-led initiatives.</w:t>
      </w:r>
    </w:p>
    <w:p>
      <w:pPr>
        <w:numPr>
          <w:ilvl w:val="0"/>
          <w:numId w:val="1001"/>
        </w:numPr>
        <w:pStyle w:val="Compact"/>
      </w:pPr>
      <w:r>
        <w:rPr>
          <w:bCs/>
          <w:b/>
        </w:rPr>
        <w:t xml:space="preserve">Student Mentorship:</w:t>
      </w:r>
      <w:r>
        <w:t xml:space="preserve"> </w:t>
      </w:r>
      <w:r>
        <w:t xml:space="preserve">Many Professors engage in mentorship programs that prepare students for careers in academia, industry, and public service. However, time constraints due to administrative duties often limit their availability.</w:t>
      </w:r>
    </w:p>
    <w:p>
      <w:pPr>
        <w:numPr>
          <w:ilvl w:val="0"/>
          <w:numId w:val="1001"/>
        </w:numPr>
        <w:pStyle w:val="Compact"/>
      </w:pPr>
      <w:r>
        <w:rPr>
          <w:bCs/>
          <w:b/>
        </w:rPr>
        <w:t xml:space="preserve">Infrastructure Gaps:</w:t>
      </w:r>
      <w:r>
        <w:t xml:space="preserve"> </w:t>
      </w:r>
      <w:r>
        <w:t xml:space="preserve">Professors frequently cite inadequate laboratory facilities and outdated technology as barriers to research excellence in Nigeria Abuja.</w:t>
      </w:r>
    </w:p>
    <w:bookmarkEnd w:id="24"/>
    <w:bookmarkStart w:id="25" w:name="challenges-and-opportunities"/>
    <w:p>
      <w:pPr>
        <w:pStyle w:val="Heading2"/>
      </w:pPr>
      <w:r>
        <w:t xml:space="preserve">5. Challenges and Opportunities</w:t>
      </w:r>
    </w:p>
    <w:p>
      <w:pPr>
        <w:pStyle w:val="FirstParagraph"/>
      </w:pPr>
      <w:r>
        <w:t xml:space="preserve">The study identifies three major challenges:</w:t>
      </w:r>
    </w:p>
    <w:p>
      <w:pPr>
        <w:numPr>
          <w:ilvl w:val="0"/>
          <w:numId w:val="1002"/>
        </w:numPr>
        <w:pStyle w:val="Compact"/>
      </w:pPr>
      <w:r>
        <w:rPr>
          <w:bCs/>
          <w:b/>
        </w:rPr>
        <w:t xml:space="preserve">Funding Limitations:</w:t>
      </w:r>
      <w:r>
        <w:t xml:space="preserve"> </w:t>
      </w:r>
      <w:r>
        <w:t xml:space="preserve">Universities in Nigeria Abuja often rely on government funding, which is inconsistent and insufficient for modernization efforts.</w:t>
      </w:r>
    </w:p>
    <w:p>
      <w:pPr>
        <w:numPr>
          <w:ilvl w:val="0"/>
          <w:numId w:val="1002"/>
        </w:numPr>
        <w:pStyle w:val="Compact"/>
      </w:pPr>
      <w:r>
        <w:rPr>
          <w:bCs/>
          <w:b/>
        </w:rPr>
        <w:t xml:space="preserve">Brain Drain:</w:t>
      </w:r>
      <w:r>
        <w:t xml:space="preserve"> </w:t>
      </w:r>
      <w:r>
        <w:t xml:space="preserve">A significant number of Professors leave for better opportunities abroad, leading to a loss of expertise and research momentum.</w:t>
      </w:r>
    </w:p>
    <w:p>
      <w:pPr>
        <w:numPr>
          <w:ilvl w:val="0"/>
          <w:numId w:val="1002"/>
        </w:numPr>
        <w:pStyle w:val="Compact"/>
      </w:pPr>
      <w:r>
        <w:rPr>
          <w:bCs/>
          <w:b/>
        </w:rPr>
        <w:t xml:space="preserve">Policy Constraints:</w:t>
      </w:r>
      <w:r>
        <w:t xml:space="preserve"> </w:t>
      </w:r>
      <w:r>
        <w:t xml:space="preserve">Bureaucratic policies at the Federal Ministry of Education sometimes stifle academic freedom and innovation.</w:t>
      </w:r>
    </w:p>
    <w:p>
      <w:pPr>
        <w:pStyle w:val="FirstParagraph"/>
      </w:pPr>
      <w:r>
        <w:t xml:space="preserve">Opportunities for improvement include leveraging public-private partnerships, international collaborations, and digital learning platforms to amplify Professors’ impact. For instance, a Professor-led initiative at the University of Abuja introduced an online research portal that increased student participation in national science competitions.</w:t>
      </w:r>
    </w:p>
    <w:bookmarkEnd w:id="25"/>
    <w:bookmarkStart w:id="26" w:name="recommendations"/>
    <w:p>
      <w:pPr>
        <w:pStyle w:val="Heading2"/>
      </w:pPr>
      <w:r>
        <w:t xml:space="preserve">6. Recommendations</w:t>
      </w:r>
    </w:p>
    <w:p>
      <w:pPr>
        <w:pStyle w:val="FirstParagraph"/>
      </w:pPr>
      <w:r>
        <w:t xml:space="preserve">Based on the findings, this Undergraduate Thesis proposes the following:</w:t>
      </w:r>
    </w:p>
    <w:p>
      <w:pPr>
        <w:numPr>
          <w:ilvl w:val="0"/>
          <w:numId w:val="1003"/>
        </w:numPr>
        <w:pStyle w:val="Compact"/>
      </w:pPr>
      <w:r>
        <w:rPr>
          <w:bCs/>
          <w:b/>
        </w:rPr>
        <w:t xml:space="preserve">Increased Funding:</w:t>
      </w:r>
      <w:r>
        <w:t xml:space="preserve"> </w:t>
      </w:r>
      <w:r>
        <w:t xml:space="preserve">The Nigerian government should allocate more resources to universities in Abuja to modernize infrastructure and support research projects led by Professors.</w:t>
      </w:r>
    </w:p>
    <w:p>
      <w:pPr>
        <w:numPr>
          <w:ilvl w:val="0"/>
          <w:numId w:val="1003"/>
        </w:numPr>
        <w:pStyle w:val="Compact"/>
      </w:pPr>
      <w:r>
        <w:rPr>
          <w:bCs/>
          <w:b/>
        </w:rPr>
        <w:t xml:space="preserve">Incentives for Professors:</w:t>
      </w:r>
      <w:r>
        <w:t xml:space="preserve"> </w:t>
      </w:r>
      <w:r>
        <w:t xml:space="preserve">Competitive salaries, housing allowances, and recognition programs could retain experienced Professors and attract international talent.</w:t>
      </w:r>
    </w:p>
    <w:p>
      <w:pPr>
        <w:numPr>
          <w:ilvl w:val="0"/>
          <w:numId w:val="1003"/>
        </w:numPr>
        <w:pStyle w:val="Compact"/>
      </w:pPr>
      <w:r>
        <w:rPr>
          <w:bCs/>
          <w:b/>
        </w:rPr>
        <w:t xml:space="preserve">Policy Reforms:</w:t>
      </w:r>
      <w:r>
        <w:t xml:space="preserve"> </w:t>
      </w:r>
      <w:r>
        <w:t xml:space="preserve">Streamlining administrative processes at the Federal Ministry of Education will empower Professors to focus on teaching and research without excessive bureaucratic burdens.</w:t>
      </w:r>
    </w:p>
    <w:bookmarkEnd w:id="26"/>
    <w:bookmarkStart w:id="27" w:name="conclusion"/>
    <w:p>
      <w:pPr>
        <w:pStyle w:val="Heading2"/>
      </w:pPr>
      <w:r>
        <w:t xml:space="preserve">7. Conclusion</w:t>
      </w:r>
    </w:p>
    <w:p>
      <w:pPr>
        <w:pStyle w:val="FirstParagraph"/>
      </w:pPr>
      <w:r>
        <w:t xml:space="preserve">This Undergraduate Thesis underscores the indispensable role of Professors in Nigeria Abuja’s academic ecosystem. Their contributions to education, research, and mentorship are vital for Nigeria’s development goals. However, systemic challenges must be addressed through targeted policies and investments. By recognizing and supporting the work of Professors, Nigeria Abuja can emerge as a leading center for higher education in Africa.</w:t>
      </w:r>
    </w:p>
    <w:bookmarkEnd w:id="27"/>
    <w:bookmarkStart w:id="28" w:name="references"/>
    <w:p>
      <w:pPr>
        <w:pStyle w:val="Heading2"/>
      </w:pPr>
      <w:r>
        <w:t xml:space="preserve">References</w:t>
      </w:r>
    </w:p>
    <w:p>
      <w:pPr>
        <w:pStyle w:val="FirstParagraph"/>
      </w:pPr>
      <w:r>
        <w:t xml:space="preserve">Adeyemi, O., Akinbobade, T., &amp; Ajayi, F. (2018).</w:t>
      </w:r>
      <w:r>
        <w:t xml:space="preserve"> </w:t>
      </w:r>
      <w:r>
        <w:rPr>
          <w:iCs/>
          <w:i/>
        </w:rPr>
        <w:t xml:space="preserve">Challenges Facing Academics in Nigerian Universities.</w:t>
      </w:r>
      <w:r>
        <w:t xml:space="preserve"> </w:t>
      </w:r>
      <w:r>
        <w:t xml:space="preserve">Journal of Education Policy, 33(4), 567-582.</w:t>
      </w:r>
      <w:r>
        <w:br/>
      </w:r>
      <w:r>
        <w:t xml:space="preserve">Okafor, C., &amp; Nwachukwu, U. (2020).</w:t>
      </w:r>
      <w:r>
        <w:t xml:space="preserve"> </w:t>
      </w:r>
      <w:r>
        <w:rPr>
          <w:iCs/>
          <w:i/>
        </w:rPr>
        <w:t xml:space="preserve">Innovation in Abuja’s Higher Education Sector.</w:t>
      </w:r>
      <w:r>
        <w:t xml:space="preserve"> </w:t>
      </w:r>
      <w:r>
        <w:t xml:space="preserve">Nigerian Journal of Educational Research, 12(1), 89-104.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Professors in Nigeria Abuja's Academic Landscape</dc:title>
  <dc:creator/>
  <dc:language>en</dc:language>
  <cp:keywords/>
  <dcterms:created xsi:type="dcterms:W3CDTF">2026-07-21T09:50:51Z</dcterms:created>
  <dcterms:modified xsi:type="dcterms:W3CDTF">2026-07-21T09:50:51Z</dcterms:modified>
</cp:coreProperties>
</file>

<file path=docProps/custom.xml><?xml version="1.0" encoding="utf-8"?>
<Properties xmlns="http://schemas.openxmlformats.org/officeDocument/2006/custom-properties" xmlns:vt="http://schemas.openxmlformats.org/officeDocument/2006/docPropsVTypes"/>
</file>