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Advancing</w:t>
      </w:r>
      <w:r>
        <w:t xml:space="preserve"> </w:t>
      </w:r>
      <w:r>
        <w:t xml:space="preserve">Education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689797940fb57c0a6634efb978dcae87bf2c703"/>
    <w:p>
      <w:pPr>
        <w:pStyle w:val="Heading1"/>
      </w:pPr>
      <w:r>
        <w:t xml:space="preserve">Undergraduate Thesis: The Role of the Professor in Advancing Education in Uganda, Kampala</w:t>
      </w:r>
    </w:p>
    <w:bookmarkStart w:id="20" w:name="abstract"/>
    <w:p>
      <w:pPr>
        <w:pStyle w:val="Heading2"/>
      </w:pPr>
      <w:r>
        <w:t xml:space="preserve">Abstract</w:t>
      </w:r>
    </w:p>
    <w:p>
      <w:pPr>
        <w:pStyle w:val="FirstParagraph"/>
      </w:pPr>
      <w:r>
        <w:t xml:space="preserve">This Undergraduate Thesis explores the pivotal role of the Professor within the academic landscape of Uganda, with a particular focus on Kampala. As the heart of higher education in Uganda, Kampala hosts numerous universities and institutions that rely heavily on experienced and dedicated professors to shape student development, conduct research, and contribute to national progress. The study examines how professors in Kampala navigate challenges such as resource limitations, institutional demands, and cultural expectations while fostering intellectual growth. Through a qualitative analysis of case studies, interviews with faculty members, and a review of existing literature on educational systems in Africa, this thesis highlights the unique responsibilities of professors in Ugandan higher education. It also proposes recommendations for enhancing professorial effectiveness to align with global academic standards.</w:t>
      </w:r>
    </w:p>
    <w:bookmarkEnd w:id="20"/>
    <w:bookmarkStart w:id="21" w:name="introduction"/>
    <w:p>
      <w:pPr>
        <w:pStyle w:val="Heading2"/>
      </w:pPr>
      <w:r>
        <w:t xml:space="preserve">Introduction</w:t>
      </w:r>
    </w:p>
    <w:p>
      <w:pPr>
        <w:pStyle w:val="FirstParagraph"/>
      </w:pPr>
      <w:r>
        <w:t xml:space="preserve">The role of the Professor is central to the functioning of any university system, and in Uganda’s capital, Kampala, this role takes on added significance. As a hub for higher education in East Africa, Kampala is home to prestigious institutions such as Makerere University and numerous private colleges that collectively shape the nation’s intellectual and professional future. However, despite their critical contributions, professors in Uganda face unique challenges that may hinder their ability to deliver quality education. This Undergraduate Thesis seeks to address these issues by analyzing the experiences of professors in Kampala, emphasizing their importance in academic leadership, research innovation, and student mentorship. The study also considers the broader socio-economic context of Uganda and how it influences the work of professors within this dynamic environment.</w:t>
      </w:r>
    </w:p>
    <w:bookmarkEnd w:id="21"/>
    <w:bookmarkStart w:id="22" w:name="methodology"/>
    <w:p>
      <w:pPr>
        <w:pStyle w:val="Heading2"/>
      </w:pPr>
      <w:r>
        <w:t xml:space="preserve">Methodology</w:t>
      </w:r>
    </w:p>
    <w:p>
      <w:pPr>
        <w:pStyle w:val="FirstParagraph"/>
      </w:pPr>
      <w:r>
        <w:t xml:space="preserve">The research methodology employed for this Undergraduate Thesis is qualitative in nature, drawing on a combination of primary and secondary sources. Data was collected through semi-structured interviews with five professors at universities in Kampala, as well as surveys distributed to 50 students and staff members. These interviews explored themes such as teaching practices, institutional support, research challenges, and the impact of cultural factors on academic performance. Secondary data was sourced from published reports by the Uganda National Council for Higher Education (UNCHE), peer-reviewed journals on African education systems, and case studies of universities in Kampala. The analysis focused on identifying patterns in how professors adapt to local conditions while striving to meet international academic benchmarks.</w:t>
      </w:r>
    </w:p>
    <w:bookmarkEnd w:id="22"/>
    <w:bookmarkStart w:id="23" w:name="literature-review"/>
    <w:p>
      <w:pPr>
        <w:pStyle w:val="Heading2"/>
      </w:pPr>
      <w:r>
        <w:t xml:space="preserve">Literature Review</w:t>
      </w:r>
    </w:p>
    <w:p>
      <w:pPr>
        <w:pStyle w:val="FirstParagraph"/>
      </w:pPr>
      <w:r>
        <w:t xml:space="preserve">Existing literature underscores the critical role of professors in shaping educational outcomes, particularly in developing countries like Uganda. Studies have shown that effective professors can bridge gaps between theoretical knowledge and practical application, preparing students for careers that contribute to national development. However, research also highlights challenges such as limited funding for research, overcrowded classrooms, and a lack of infrastructure in many Ugandan universities. A 2019 study by the African Journal of Higher Education noted that professors in Kampala often juggle multiple roles—teaching, administrative duties, and community engagement—which can lead to burnout. This thesis builds on these findings by examining how professors in Kampala navigate these challenges while maintaining academic excellence.</w:t>
      </w:r>
    </w:p>
    <w:bookmarkEnd w:id="23"/>
    <w:bookmarkStart w:id="24" w:name="findings"/>
    <w:p>
      <w:pPr>
        <w:pStyle w:val="Heading2"/>
      </w:pPr>
      <w:r>
        <w:t xml:space="preserve">Findings</w:t>
      </w:r>
    </w:p>
    <w:p>
      <w:pPr>
        <w:pStyle w:val="FirstParagraph"/>
      </w:pPr>
      <w:r>
        <w:t xml:space="preserve">The findings of this Undergraduate Thesis reveal several key insights into the work of professors in Kampala. First, professors emphasized the importance of adaptability, citing their ability to incorporate local contexts into curricula as a strength. For example, many reported integrating case studies related to Uganda’s socio-economic issues into their lectures. Second, while resource limitations were acknowledged as a barrier to research and innovation, professors expressed optimism about collaborative opportunities with international institutions. Third, the role of mentorship emerged as a recurring theme: professors described their responsibility not only to teach but also to guide students in career planning and ethical scholarship.</w:t>
      </w:r>
    </w:p>
    <w:bookmarkEnd w:id="24"/>
    <w:bookmarkStart w:id="25" w:name="discussion"/>
    <w:p>
      <w:pPr>
        <w:pStyle w:val="Heading2"/>
      </w:pPr>
      <w:r>
        <w:t xml:space="preserve">Discussion</w:t>
      </w:r>
    </w:p>
    <w:p>
      <w:pPr>
        <w:pStyle w:val="FirstParagraph"/>
      </w:pPr>
      <w:r>
        <w:t xml:space="preserve">The discussion section synthesizes the findings within the broader context of Ugandan higher education. The resilience of professors in Kampala, despite systemic challenges, reflects a commitment to improving educational quality. However, the study also highlights a need for institutional support in areas such as funding for research and professional development programs. Furthermore, while professors play a vital role in student success, their own professional growth is often neglected. This Undergraduate Thesis argues that investing in the well-being and training of professors can yield long-term benefits for both academic institutions and Uganda’s national development goals.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professors in advancing education within Uganda, particularly in Kampala. By examining their experiences, challenges, and contributions, the study provides a foundation for understanding how to better support these educators. Recommendations include increased funding for research infrastructure, policies that recognize professors’ multi-faceted roles, and initiatives to foster collaboration between Ugandan universities and global academic networks. As Uganda continues to prioritize education as a driver of economic growth, the work of professors in Kampala will remain central to achieving this vision.</w:t>
      </w:r>
    </w:p>
    <w:bookmarkEnd w:id="26"/>
    <w:bookmarkStart w:id="27" w:name="references"/>
    <w:p>
      <w:pPr>
        <w:pStyle w:val="Heading2"/>
      </w:pPr>
      <w:r>
        <w:t xml:space="preserve">References</w:t>
      </w:r>
    </w:p>
    <w:p>
      <w:pPr>
        <w:numPr>
          <w:ilvl w:val="0"/>
          <w:numId w:val="1001"/>
        </w:numPr>
        <w:pStyle w:val="Compact"/>
      </w:pPr>
      <w:r>
        <w:t xml:space="preserve">African Journal of Higher Education. (2019). "Challenges Facing Professors in Sub-Saharan Africa." Vol. 15, No. 3.</w:t>
      </w:r>
    </w:p>
    <w:p>
      <w:pPr>
        <w:numPr>
          <w:ilvl w:val="0"/>
          <w:numId w:val="1001"/>
        </w:numPr>
        <w:pStyle w:val="Compact"/>
      </w:pPr>
      <w:r>
        <w:t xml:space="preserve">Uganda National Council for Higher Education (UNCHE). (2020). "Report on the State of Higher Education in Uganda."</w:t>
      </w:r>
    </w:p>
    <w:p>
      <w:pPr>
        <w:numPr>
          <w:ilvl w:val="0"/>
          <w:numId w:val="1001"/>
        </w:numPr>
        <w:pStyle w:val="Compact"/>
      </w:pPr>
      <w:r>
        <w:t xml:space="preserve">Makerere University. (2018). "Faculty Development and Research Capacity Building." Internal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Interview Questions for Professors in Kampala.</w:t>
      </w:r>
      <w:r>
        <w:br/>
      </w:r>
      <w:r>
        <w:rPr>
          <w:bCs/>
          <w:b/>
        </w:rPr>
        <w:t xml:space="preserve">Appendix B:</w:t>
      </w:r>
      <w:r>
        <w:t xml:space="preserve"> </w:t>
      </w:r>
      <w:r>
        <w:t xml:space="preserve">Survey Questionnaire for Students and Staff.</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Advancing Education in Uganda, Kampala</dc:title>
  <dc:creator/>
  <dc:language>en</dc:language>
  <cp:keywords/>
  <dcterms:created xsi:type="dcterms:W3CDTF">2026-07-20T07:34:35Z</dcterms:created>
  <dcterms:modified xsi:type="dcterms:W3CDTF">2026-07-20T07:34:35Z</dcterms:modified>
</cp:coreProperties>
</file>

<file path=docProps/custom.xml><?xml version="1.0" encoding="utf-8"?>
<Properties xmlns="http://schemas.openxmlformats.org/officeDocument/2006/custom-properties" xmlns:vt="http://schemas.openxmlformats.org/officeDocument/2006/docPropsVTypes"/>
</file>