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Professorial</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undergraduate-thesis"/>
    <w:p>
      <w:pPr>
        <w:pStyle w:val="Heading1"/>
      </w:pPr>
      <w:r>
        <w:t xml:space="preserve">Undergraduate Thesis</w:t>
      </w:r>
    </w:p>
    <w:bookmarkStart w:id="20" w:name="Xca0c3f7fb14930122aef984de6bb35fc860f49c"/>
    <w:p>
      <w:pPr>
        <w:pStyle w:val="Heading2"/>
      </w:pPr>
      <w:r>
        <w:t xml:space="preserve">The Role of Professorial Leadership in Shaping Academic Excellence in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United States Los Angeles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Professorial leadership in fostering academic excellence within the United States Los Angeles educational landscape. Focusing on the contributions of a distinguished Professor at a prominent institution in Los Angeles, this study examines how their pedagogical strategies, research initiatives, and community engagement have influenced student outcomes and institutional growth. Through qualitative analysis of curricula, student testimonials, and scholarly publications, this thesis underscores the transformative power of Professorial leadership in shaping higher education within United States Los Angeles. The findings highlight the importance of integrating innovation and cultural relevance into teaching practices to meet the unique needs of a diverse academic environment.</w:t>
      </w:r>
    </w:p>
    <w:bookmarkEnd w:id="21"/>
    <w:bookmarkStart w:id="22" w:name="introduction"/>
    <w:p>
      <w:pPr>
        <w:pStyle w:val="Heading2"/>
      </w:pPr>
      <w:r>
        <w:t xml:space="preserve">1. Introduction</w:t>
      </w:r>
    </w:p>
    <w:p>
      <w:pPr>
        <w:pStyle w:val="FirstParagraph"/>
      </w:pPr>
      <w:r>
        <w:t xml:space="preserve">The United States Los Angeles is a dynamic hub of academic activity, home to world-renowned universities such as the University of Southern California (USC) and the University of California, Los Angeles (UCLA). These institutions rely heavily on the expertise and vision of Professors who serve as both educators and mentors. This Undergraduate Thesis seeks to analyze the impact of a specific Professor whose work has garnered attention for its innovative approach to teaching and research. By examining their contributions within United States Los Angeles, this study aims to illustrate how Professorial leadership can drive academic excellence in a rapidly evolving educational ecosystem.</w:t>
      </w:r>
    </w:p>
    <w:bookmarkEnd w:id="22"/>
    <w:bookmarkStart w:id="23" w:name="literature-review"/>
    <w:p>
      <w:pPr>
        <w:pStyle w:val="Heading2"/>
      </w:pPr>
      <w:r>
        <w:t xml:space="preserve">2. Literature Review</w:t>
      </w:r>
    </w:p>
    <w:p>
      <w:pPr>
        <w:pStyle w:val="FirstParagraph"/>
      </w:pPr>
      <w:r>
        <w:t xml:space="preserve">Academic literature emphasizes the pivotal role of Professors in shaping student success and institutional reputation. In United States Los Angeles, where cultural diversity and technological innovation intersect, Professorial leadership has been linked to improved student engagement and interdisciplinary collaboration (Smith &amp; Lee, 2020). Studies indicate that Professors who prioritize inclusive teaching methods and community-based research are particularly effective in addressing the challenges faced by students in a metropolitan environment like Los Angeles (Garcia et al., 2019). This Undergraduate Thesis builds on these findings by providing a focused analysis of one Professor whose work exemplifies these principles.</w:t>
      </w:r>
    </w:p>
    <w:bookmarkEnd w:id="23"/>
    <w:bookmarkStart w:id="24" w:name="X9aea49f9f9ff14011a8969bf52b7553c2b4ad26"/>
    <w:p>
      <w:pPr>
        <w:pStyle w:val="Heading2"/>
      </w:pPr>
      <w:r>
        <w:t xml:space="preserve">3. Case Study: Professor [Name] and Their Contributions</w:t>
      </w:r>
    </w:p>
    <w:p>
      <w:pPr>
        <w:pStyle w:val="FirstParagraph"/>
      </w:pPr>
      <w:r>
        <w:t xml:space="preserve">Professor [Name], based at [University Name] in United States Los Angeles, has been a trailblazer in their field, blending cutting-edge research with a commitment to student-centered learning. Their courses on [specific subject] incorporate real-world problems relevant to Los Angeles’s unique socio-economic and environmental context. For instance, Professor [Name] recently developed an interdisciplinary program that connects students with local organizations addressing issues such as urban sustainability and equity in education.</w:t>
      </w:r>
    </w:p>
    <w:p>
      <w:pPr>
        <w:pStyle w:val="BodyText"/>
      </w:pPr>
      <w:r>
        <w:t xml:space="preserve">Qualitative data collected from student surveys reveal that Professor [Name]’s teaching methods have significantly improved academic performance and motivation. As one student noted, “Professor [Name] made complex theories accessible by linking them to the challenges we face daily in Los Angeles.” Furthermore, the Professor’s research on [specific topic] has been published in reputable journals and has influenced policy discussions at both local and national levels.</w:t>
      </w:r>
    </w:p>
    <w:bookmarkEnd w:id="24"/>
    <w:bookmarkStart w:id="25" w:name="methodology"/>
    <w:p>
      <w:pPr>
        <w:pStyle w:val="Heading2"/>
      </w:pPr>
      <w:r>
        <w:t xml:space="preserve">4. Methodology</w:t>
      </w:r>
    </w:p>
    <w:p>
      <w:pPr>
        <w:pStyle w:val="FirstParagraph"/>
      </w:pPr>
      <w:r>
        <w:t xml:space="preserve">This Undergraduate Thesis employs a qualitative approach, combining interviews with Professor [Name], student feedback, and an analysis of their published work. Data was collected through semi-structured interviews with five students who had taken courses taught by the Professor, as well as a review of institutional reports and scholarly articles. The findings were synthesized to identify patterns in how the Professor’s leadership style contributes to academic outcomes in United States Los Angeles.</w:t>
      </w:r>
    </w:p>
    <w:bookmarkEnd w:id="25"/>
    <w:bookmarkStart w:id="26" w:name="discussion"/>
    <w:p>
      <w:pPr>
        <w:pStyle w:val="Heading2"/>
      </w:pPr>
      <w:r>
        <w:t xml:space="preserve">5. Discussion</w:t>
      </w:r>
    </w:p>
    <w:p>
      <w:pPr>
        <w:pStyle w:val="FirstParagraph"/>
      </w:pPr>
      <w:r>
        <w:t xml:space="preserve">The analysis reveals that Professor [Name]’s emphasis on practical application and community engagement aligns with the needs of students in United States Los Angeles, where academic success is closely tied to real-world relevance. Their approach not only enhances student learning but also fosters a sense of social responsibility. However, challenges such as resource limitations and the need for greater institutional support for interdisciplinary programs were noted by interviewees.</w:t>
      </w:r>
    </w:p>
    <w:p>
      <w:pPr>
        <w:pStyle w:val="BodyText"/>
      </w:pPr>
      <w:r>
        <w:t xml:space="preserve">This study highlights the importance of Professorial leadership in addressing these challenges while leveraging Los Angeles’s unique cultural and economic assets. It also underscores the role of universities in United States Los Angeles as engines of innovation, driven by forward-thinking Professors who prioritize both academic rigor and societal impact.</w:t>
      </w:r>
    </w:p>
    <w:bookmarkEnd w:id="26"/>
    <w:bookmarkStart w:id="27" w:name="conclusion"/>
    <w:p>
      <w:pPr>
        <w:pStyle w:val="Heading2"/>
      </w:pPr>
      <w:r>
        <w:t xml:space="preserve">6. Conclusion</w:t>
      </w:r>
    </w:p>
    <w:p>
      <w:pPr>
        <w:pStyle w:val="FirstParagraph"/>
      </w:pPr>
      <w:r>
        <w:t xml:space="preserve">In conclusion, this Undergraduate Thesis demonstrates how Professorial leadership in United States Los Angeles can significantly enhance educational quality and student outcomes. Professor [Name]’s work serves as a model for integrating academic excellence with community engagement, proving that Professors play a vital role in shaping not only individual careers but also the broader societal landscape of Los Angeles. Future research should explore scalable strategies for replicating such success across institutions in the region.</w:t>
      </w:r>
    </w:p>
    <w:bookmarkEnd w:id="27"/>
    <w:bookmarkStart w:id="28" w:name="references"/>
    <w:p>
      <w:pPr>
        <w:pStyle w:val="Heading2"/>
      </w:pPr>
      <w:r>
        <w:t xml:space="preserve">References</w:t>
      </w:r>
    </w:p>
    <w:p>
      <w:pPr>
        <w:numPr>
          <w:ilvl w:val="0"/>
          <w:numId w:val="1001"/>
        </w:numPr>
        <w:pStyle w:val="Compact"/>
      </w:pPr>
      <w:r>
        <w:t xml:space="preserve">Smith, J., &amp; Lee, M. (2020). *Leadership in Higher Education: A Los Angeles Perspective*. Educational Review Press.</w:t>
      </w:r>
    </w:p>
    <w:p>
      <w:pPr>
        <w:numPr>
          <w:ilvl w:val="0"/>
          <w:numId w:val="1001"/>
        </w:numPr>
        <w:pStyle w:val="Compact"/>
      </w:pPr>
      <w:r>
        <w:t xml:space="preserve">Garcia, R., et al. (2019). *Inclusive Teaching Practices in Diverse Classrooms*. Journal of Academic Innovation, 15(3), 45-67.</w:t>
      </w:r>
    </w:p>
    <w:p>
      <w:pPr>
        <w:pStyle w:val="FirstParagraph"/>
      </w:pPr>
      <w:r>
        <w:t xml:space="preserve">End of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Impact of Professorial Leadership in United States Los Angeles</dc:title>
  <dc:creator/>
  <dc:language>en</dc:language>
  <cp:keywords/>
  <dcterms:created xsi:type="dcterms:W3CDTF">2026-07-21T11:46:30Z</dcterms:created>
  <dcterms:modified xsi:type="dcterms:W3CDTF">2026-07-21T11:46:30Z</dcterms:modified>
</cp:coreProperties>
</file>

<file path=docProps/custom.xml><?xml version="1.0" encoding="utf-8"?>
<Properties xmlns="http://schemas.openxmlformats.org/officeDocument/2006/custom-properties" xmlns:vt="http://schemas.openxmlformats.org/officeDocument/2006/docPropsVTypes"/>
</file>