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9c6d4d63dd037f46dc3180323204875241ea00"/>
    <w:p>
      <w:pPr>
        <w:pStyle w:val="Heading1"/>
      </w:pPr>
      <w:r>
        <w:t xml:space="preserve">An Undergraduate Thesis on the Role of a Professor in Enhancing Educational Outcomes in United States Miami</w:t>
      </w:r>
    </w:p>
    <w:bookmarkStart w:id="20" w:name="abstract"/>
    <w:p>
      <w:pPr>
        <w:pStyle w:val="Heading2"/>
      </w:pPr>
      <w:r>
        <w:t xml:space="preserve">Abstract</w:t>
      </w:r>
    </w:p>
    <w:p>
      <w:pPr>
        <w:pStyle w:val="FirstParagraph"/>
      </w:pPr>
      <w:r>
        <w:t xml:space="preserve">This undergraduate thesis explores the multifaceted role of a professor within the educational framework of United States Miami. By analyzing pedagogical strategies, cultural diversity, and institutional dynamics unique to Miami’s academic environment, this study highlights how professors contribute to student success and community engagement. The research emphasizes the importance of adapting teaching methodologies to meet the needs of a multicultural student body while fostering innovation in higher education.</w:t>
      </w:r>
    </w:p>
    <w:bookmarkEnd w:id="20"/>
    <w:bookmarkStart w:id="21" w:name="introduction"/>
    <w:p>
      <w:pPr>
        <w:pStyle w:val="Heading2"/>
      </w:pPr>
      <w:r>
        <w:t xml:space="preserve">Introduction</w:t>
      </w:r>
    </w:p>
    <w:p>
      <w:pPr>
        <w:pStyle w:val="FirstParagraph"/>
      </w:pPr>
      <w:r>
        <w:t xml:space="preserve">The United States Miami, a vibrant metropolis known for its cultural diversity and economic dynamism, hosts a range of educational institutions that serve as critical hubs for academic and professional development. Within this context, the role of a professor transcends traditional teaching responsibilities to encompass mentorship, research leadership, and community outreach. This thesis investigates how professors in Miami navigate the challenges and opportunities presented by an increasingly globalized student population while maintaining academic excellence.</w:t>
      </w:r>
    </w:p>
    <w:p>
      <w:pPr>
        <w:pStyle w:val="BodyText"/>
      </w:pPr>
      <w:r>
        <w:t xml:space="preserve">The purpose of this study is to evaluate the impact of a professor’s influence on undergraduate students in United States Miami. By examining case studies, institutional policies, and qualitative data from faculty interviews, this thesis aims to provide actionable insights for improving educational outcomes in a rapidly evolving urban environment.</w:t>
      </w:r>
    </w:p>
    <w:bookmarkEnd w:id="21"/>
    <w:bookmarkStart w:id="22" w:name="methodology"/>
    <w:p>
      <w:pPr>
        <w:pStyle w:val="Heading2"/>
      </w:pPr>
      <w:r>
        <w:t xml:space="preserve">Methodology</w:t>
      </w:r>
    </w:p>
    <w:p>
      <w:pPr>
        <w:pStyle w:val="FirstParagraph"/>
      </w:pPr>
      <w:r>
        <w:t xml:space="preserve">This undergraduate thesis employs a qualitative research design centered on semi-structured interviews with professors from select universities in United States Miami, including the University of Miami and Florida International University. Data collection was complemented by document analysis of institutional reports, syllabi, and student feedback surveys. The study focuses on three key themes: pedagogical innovation, cultural inclusivity in education, and interdisciplinary collaboration.</w:t>
      </w:r>
    </w:p>
    <w:p>
      <w:pPr>
        <w:pStyle w:val="BodyText"/>
      </w:pPr>
      <w:r>
        <w:t xml:space="preserve">Interviews were conducted with ten professors across disciplines such as business, environmental science, and humanities to ensure a comprehensive understanding of their roles. Thematic analysis was used to identify patterns in how professors adapt their teaching strategies to the unique sociocultural context of Miami.</w:t>
      </w:r>
    </w:p>
    <w:bookmarkEnd w:id="22"/>
    <w:bookmarkStart w:id="23" w:name="literature-review"/>
    <w:p>
      <w:pPr>
        <w:pStyle w:val="Heading2"/>
      </w:pPr>
      <w:r>
        <w:t xml:space="preserve">Literature Review</w:t>
      </w:r>
    </w:p>
    <w:p>
      <w:pPr>
        <w:pStyle w:val="FirstParagraph"/>
      </w:pPr>
      <w:r>
        <w:t xml:space="preserve">Previous research underscores the pivotal role of professors in shaping student engagement and academic achievement. In urban settings like United States Miami, where students often come from diverse socioeconomic and cultural backgrounds, professors play a critical role in bridging educational disparities (Smith &amp; Lee, 2019). Additionally, studies highlight the importance of culturally responsive teaching methods to foster inclusivity and retention among underrepresented student groups.</w:t>
      </w:r>
    </w:p>
    <w:p>
      <w:pPr>
        <w:pStyle w:val="BodyText"/>
      </w:pPr>
      <w:r>
        <w:t xml:space="preserve">Miami’s academic institutions have also been recognized for their emphasis on experiential learning and community-based research. For instance, professors frequently collaborate with local organizations to provide students with real-world problem-solving experiences (Johnson et al., 2021). This aligns with the broader mission of universities in Miami to prepare graduates for leadership roles in a globalized economy.</w:t>
      </w:r>
    </w:p>
    <w:bookmarkEnd w:id="23"/>
    <w:bookmarkStart w:id="24" w:name="findings"/>
    <w:p>
      <w:pPr>
        <w:pStyle w:val="Heading2"/>
      </w:pPr>
      <w:r>
        <w:t xml:space="preserve">Findings</w:t>
      </w:r>
    </w:p>
    <w:p>
      <w:pPr>
        <w:pStyle w:val="FirstParagraph"/>
      </w:pPr>
      <w:r>
        <w:t xml:space="preserve">The research reveals that professors in United States Miami are uniquely positioned to address the challenges of a multicultural student body. Key findings include:</w:t>
      </w:r>
    </w:p>
    <w:p>
      <w:pPr>
        <w:numPr>
          <w:ilvl w:val="0"/>
          <w:numId w:val="1001"/>
        </w:numPr>
        <w:pStyle w:val="Compact"/>
      </w:pPr>
      <w:r>
        <w:rPr>
          <w:bCs/>
          <w:b/>
        </w:rPr>
        <w:t xml:space="preserve">Cultural Competence:</w:t>
      </w:r>
      <w:r>
        <w:t xml:space="preserve"> </w:t>
      </w:r>
      <w:r>
        <w:t xml:space="preserve">Professors emphasize incorporating diverse perspectives into curricula, such as case studies on Caribbean diaspora issues or environmental sustainability in coastal regions.</w:t>
      </w:r>
    </w:p>
    <w:p>
      <w:pPr>
        <w:numPr>
          <w:ilvl w:val="0"/>
          <w:numId w:val="1001"/>
        </w:numPr>
        <w:pStyle w:val="Compact"/>
      </w:pPr>
      <w:r>
        <w:rPr>
          <w:bCs/>
          <w:b/>
        </w:rPr>
        <w:t xml:space="preserve">Experiential Learning:</w:t>
      </w:r>
      <w:r>
        <w:t xml:space="preserve"> </w:t>
      </w:r>
      <w:r>
        <w:t xml:space="preserve">A majority of participants reported integrating internships, fieldwork, and service-learning projects to enhance practical skills and community engagement.</w:t>
      </w:r>
    </w:p>
    <w:p>
      <w:pPr>
        <w:numPr>
          <w:ilvl w:val="0"/>
          <w:numId w:val="1001"/>
        </w:numPr>
        <w:pStyle w:val="Compact"/>
      </w:pPr>
      <w:r>
        <w:rPr>
          <w:bCs/>
          <w:b/>
        </w:rPr>
        <w:t xml:space="preserve">Mentorship Programs:</w:t>
      </w:r>
      <w:r>
        <w:t xml:space="preserve"> </w:t>
      </w:r>
      <w:r>
        <w:t xml:space="preserve">Professors actively participate in mentorship initiatives that support first-generation college students, fostering a sense of belonging and academic confidence.</w:t>
      </w:r>
    </w:p>
    <w:p>
      <w:pPr>
        <w:pStyle w:val="FirstParagraph"/>
      </w:pPr>
      <w:r>
        <w:t xml:space="preserve">Notably, professors also face challenges such as limited institutional resources and the need to balance research with teaching responsibilities. However, their commitment to innovation and student-centered approaches remains a defining feature of Miami’s academic landscape.</w:t>
      </w:r>
    </w:p>
    <w:bookmarkEnd w:id="24"/>
    <w:bookmarkStart w:id="25" w:name="discussion"/>
    <w:p>
      <w:pPr>
        <w:pStyle w:val="Heading2"/>
      </w:pPr>
      <w:r>
        <w:t xml:space="preserve">Discussion</w:t>
      </w:r>
    </w:p>
    <w:p>
      <w:pPr>
        <w:pStyle w:val="FirstParagraph"/>
      </w:pPr>
      <w:r>
        <w:t xml:space="preserve">The findings of this undergraduate thesis highlight the transformative potential of professors in United States Miami. By leveraging the city’s cultural richness, professors can create inclusive learning environments that prepare students for global citizenship. For example, interdisciplinary collaborations between faculty members and local artists or scientists have led to groundbreaking projects addressing issues like climate change and social equity.</w:t>
      </w:r>
    </w:p>
    <w:p>
      <w:pPr>
        <w:pStyle w:val="BodyText"/>
      </w:pPr>
      <w:r>
        <w:t xml:space="preserve">However, the study also identifies gaps in systemic support for professors, such as inadequate funding for pedagogical training. Recommendations include increasing institutional investment in professional development programs and expanding partnerships with community stakeholders to amplify the impact of academic work.</w:t>
      </w:r>
    </w:p>
    <w:bookmarkEnd w:id="25"/>
    <w:bookmarkStart w:id="26" w:name="conclusion"/>
    <w:p>
      <w:pPr>
        <w:pStyle w:val="Heading2"/>
      </w:pPr>
      <w:r>
        <w:t xml:space="preserve">Conclusion</w:t>
      </w:r>
    </w:p>
    <w:p>
      <w:pPr>
        <w:pStyle w:val="FirstParagraph"/>
      </w:pPr>
      <w:r>
        <w:t xml:space="preserve">This undergraduate thesis underscores the critical role of a professor in shaping educational outcomes within United States Miami. By embracing diversity, fostering innovation, and engaging with local communities, professors contribute to the academic excellence and societal progress of one of America’s most dynamic cities. Future research should explore how technological advancements can further enhance pedagogical practices in this unique urban context.</w:t>
      </w:r>
    </w:p>
    <w:p>
      <w:pPr>
        <w:pStyle w:val="BodyText"/>
      </w:pPr>
      <w:r>
        <w:t xml:space="preserve">As the educational landscape continues to evolve, the contributions of professors in Miami will remain central to addressing global challenges while nurturing a new generation of leaders.</w:t>
      </w:r>
    </w:p>
    <w:bookmarkEnd w:id="26"/>
    <w:bookmarkStart w:id="27" w:name="references"/>
    <w:p>
      <w:pPr>
        <w:pStyle w:val="Heading2"/>
      </w:pPr>
      <w:r>
        <w:t xml:space="preserve">References</w:t>
      </w:r>
    </w:p>
    <w:p>
      <w:pPr>
        <w:numPr>
          <w:ilvl w:val="0"/>
          <w:numId w:val="1002"/>
        </w:numPr>
        <w:pStyle w:val="Compact"/>
      </w:pPr>
      <w:r>
        <w:t xml:space="preserve">Smith, J., &amp; Lee, R. (2019). *Cultural Inclusivity in Higher Education: A Global Perspective*. Educational Press.</w:t>
      </w:r>
    </w:p>
    <w:p>
      <w:pPr>
        <w:numPr>
          <w:ilvl w:val="0"/>
          <w:numId w:val="1002"/>
        </w:numPr>
        <w:pStyle w:val="Compact"/>
      </w:pPr>
      <w:r>
        <w:t xml:space="preserve">Johnson, T., et al. (2021). *Community-Based Research in Urban Universities*. Journal of Higher Education Studies.</w:t>
      </w:r>
    </w:p>
    <w:bookmarkEnd w:id="27"/>
    <w:p>
      <w:pPr>
        <w:pStyle w:val="FirstParagraph"/>
      </w:pPr>
      <w:r>
        <w:t xml:space="preserve">This undergraduate thesis was completed as a requirement for the Bachelor of Arts degree at [University Name], United States Miami.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United States Miami</dc:title>
  <dc:creator/>
  <dc:language>en</dc:language>
  <cp:keywords/>
  <dcterms:created xsi:type="dcterms:W3CDTF">2026-07-23T08:54:18Z</dcterms:created>
  <dcterms:modified xsi:type="dcterms:W3CDTF">2026-07-23T08:54:18Z</dcterms:modified>
</cp:coreProperties>
</file>

<file path=docProps/custom.xml><?xml version="1.0" encoding="utf-8"?>
<Properties xmlns="http://schemas.openxmlformats.org/officeDocument/2006/custom-properties" xmlns:vt="http://schemas.openxmlformats.org/officeDocument/2006/docPropsVTypes"/>
</file>