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c04df1e2a0d5821205a815bd71e5de02d48262c"/>
    <w:p>
      <w:pPr>
        <w:pStyle w:val="Heading1"/>
      </w:pPr>
      <w:r>
        <w:t xml:space="preserve">Undergraduate Thesis: The Role and Challenges of a Project Manager in the Business Context of China Shanghai</w:t>
      </w:r>
    </w:p>
    <w:bookmarkStart w:id="20" w:name="abstract"/>
    <w:p>
      <w:pPr>
        <w:pStyle w:val="Heading2"/>
      </w:pPr>
      <w:r>
        <w:t xml:space="preserve">Abstract</w:t>
      </w:r>
    </w:p>
    <w:p>
      <w:pPr>
        <w:pStyle w:val="FirstParagraph"/>
      </w:pPr>
      <w:r>
        <w:t xml:space="preserve">This Undergraduate Thesis explores the critical role and unique challenges faced by a Project Manager operating within the dynamic business environment of China Shanghai. As one of the world's leading financial and industrial hubs, Shanghai presents distinct opportunities and complexities for project management professionals. The thesis examines how cultural, regulatory, and operational factors shape the responsibilities of a Project Manager in this region, emphasizing adaptability, cross-cultural communication, and strategic alignment with local market demands.</w:t>
      </w:r>
    </w:p>
    <w:bookmarkEnd w:id="20"/>
    <w:bookmarkStart w:id="21" w:name="introduction"/>
    <w:p>
      <w:pPr>
        <w:pStyle w:val="Heading2"/>
      </w:pPr>
      <w:r>
        <w:t xml:space="preserve">Introduction</w:t>
      </w:r>
    </w:p>
    <w:p>
      <w:pPr>
        <w:pStyle w:val="FirstParagraph"/>
      </w:pPr>
      <w:r>
        <w:t xml:space="preserve">The global economy increasingly relies on effective project management to drive innovation and efficiency. In China Shanghai—a city synonymous with rapid urbanization and economic growth—the role of a Project Manager extends beyond traditional boundaries. This thesis focuses on the intersection of project management theory and practical execution in China Shanghai, highlighting how local conditions necessitate specialized skills and strategies. The study aims to address the following questions: How does the business environment in China Shanghai influence the responsibilities of a Project Manager? What challenges do they encounter, and what solutions can mitigate these issues?</w:t>
      </w:r>
    </w:p>
    <w:bookmarkEnd w:id="21"/>
    <w:bookmarkStart w:id="22" w:name="literature-review"/>
    <w:p>
      <w:pPr>
        <w:pStyle w:val="Heading2"/>
      </w:pPr>
      <w:r>
        <w:t xml:space="preserve">Literature Review</w:t>
      </w:r>
    </w:p>
    <w:p>
      <w:pPr>
        <w:pStyle w:val="FirstParagraph"/>
      </w:pPr>
      <w:r>
        <w:t xml:space="preserve">Project management frameworks such as PMBOK (Project Management Body of Knowledge) provide universal guidelines for managing projects globally. However, contextual factors like cultural norms, regulatory landscapes, and economic dynamics require adaptation. In China, the emphasis on "guanxi" (relationships) and hierarchical decision-making structures influences project workflows. Shanghai’s status as a global city further introduces complexities such as competing international stakeholders and rapid technological advancement.</w:t>
      </w:r>
    </w:p>
    <w:bookmarkEnd w:id="22"/>
    <w:bookmarkStart w:id="23" w:name="X7e1236411231bfc01ec27b5d9cd6abdf850e4d0"/>
    <w:p>
      <w:pPr>
        <w:pStyle w:val="Heading2"/>
      </w:pPr>
      <w:r>
        <w:t xml:space="preserve">The Role of a Project Manager in China Shanghai</w:t>
      </w:r>
    </w:p>
    <w:p>
      <w:pPr>
        <w:pStyle w:val="FirstParagraph"/>
      </w:pPr>
      <w:r>
        <w:t xml:space="preserve">A Project Manager in China Shanghai must navigate a multifaceted environment where cultural sensitivity and technical expertise converge. Key responsibilities include:</w:t>
      </w:r>
    </w:p>
    <w:p>
      <w:pPr>
        <w:numPr>
          <w:ilvl w:val="0"/>
          <w:numId w:val="1001"/>
        </w:numPr>
        <w:pStyle w:val="Compact"/>
      </w:pPr>
      <w:r>
        <w:rPr>
          <w:bCs/>
          <w:b/>
        </w:rPr>
        <w:t xml:space="preserve">Cultural Mediation:</w:t>
      </w:r>
      <w:r>
        <w:t xml:space="preserve"> </w:t>
      </w:r>
      <w:r>
        <w:t xml:space="preserve">Bridging communication gaps between local teams and international clients, ensuring alignment with Chinese business etiquette.</w:t>
      </w:r>
    </w:p>
    <w:p>
      <w:pPr>
        <w:numPr>
          <w:ilvl w:val="0"/>
          <w:numId w:val="1001"/>
        </w:numPr>
        <w:pStyle w:val="Compact"/>
      </w:pPr>
      <w:r>
        <w:rPr>
          <w:bCs/>
          <w:b/>
        </w:rPr>
        <w:t xml:space="preserve">Regulatory Compliance:</w:t>
      </w:r>
      <w:r>
        <w:t xml:space="preserve"> </w:t>
      </w:r>
      <w:r>
        <w:t xml:space="preserve">Adhering to stringent Chinese laws, including environmental regulations and labor standards specific to Shanghai’s urban infrastructure projects.</w:t>
      </w:r>
    </w:p>
    <w:p>
      <w:pPr>
        <w:numPr>
          <w:ilvl w:val="0"/>
          <w:numId w:val="1001"/>
        </w:numPr>
        <w:pStyle w:val="Compact"/>
      </w:pPr>
      <w:r>
        <w:rPr>
          <w:bCs/>
          <w:b/>
        </w:rPr>
        <w:t xml:space="preserve">Resource Management:</w:t>
      </w:r>
      <w:r>
        <w:t xml:space="preserve"> </w:t>
      </w:r>
      <w:r>
        <w:t xml:space="preserve">Allocating resources efficiently in a competitive market where demand for skilled labor and materials is high.</w:t>
      </w:r>
    </w:p>
    <w:p>
      <w:pPr>
        <w:numPr>
          <w:ilvl w:val="0"/>
          <w:numId w:val="1001"/>
        </w:numPr>
        <w:pStyle w:val="Compact"/>
      </w:pPr>
      <w:r>
        <w:rPr>
          <w:bCs/>
          <w:b/>
        </w:rPr>
        <w:t xml:space="preserve">Risk Mitigation:</w:t>
      </w:r>
      <w:r>
        <w:t xml:space="preserve"> </w:t>
      </w:r>
      <w:r>
        <w:t xml:space="preserve">Anticipating risks related to political shifts, supply chain disruptions, or public policy changes that could affect project timelines.</w:t>
      </w:r>
    </w:p>
    <w:bookmarkEnd w:id="23"/>
    <w:bookmarkStart w:id="24" w:name="X75b17e144e4bb9060cf2e830f34711b408728aa"/>
    <w:p>
      <w:pPr>
        <w:pStyle w:val="Heading2"/>
      </w:pPr>
      <w:r>
        <w:t xml:space="preserve">Challenges Faced by Project Managers in China Shanghai</w:t>
      </w:r>
    </w:p>
    <w:p>
      <w:pPr>
        <w:pStyle w:val="FirstParagraph"/>
      </w:pPr>
      <w:r>
        <w:t xml:space="preserve">The dynamic nature of Shanghai’s business landscape presents several challenges:</w:t>
      </w:r>
    </w:p>
    <w:p>
      <w:pPr>
        <w:numPr>
          <w:ilvl w:val="0"/>
          <w:numId w:val="1002"/>
        </w:numPr>
        <w:pStyle w:val="Compact"/>
      </w:pPr>
      <w:r>
        <w:rPr>
          <w:bCs/>
          <w:b/>
        </w:rPr>
        <w:t xml:space="preserve">Cultural Misalignment:</w:t>
      </w:r>
      <w:r>
        <w:t xml:space="preserve"> </w:t>
      </w:r>
      <w:r>
        <w:t xml:space="preserve">Differences in work ethics, decision-making hierarchies, and communication styles between Western project management methodologies and traditional Chinese practices can lead to misunderstandings.</w:t>
      </w:r>
    </w:p>
    <w:p>
      <w:pPr>
        <w:numPr>
          <w:ilvl w:val="0"/>
          <w:numId w:val="1002"/>
        </w:numPr>
        <w:pStyle w:val="Compact"/>
      </w:pPr>
      <w:r>
        <w:rPr>
          <w:bCs/>
          <w:b/>
        </w:rPr>
        <w:t xml:space="preserve">Regulatory Complexity:</w:t>
      </w:r>
      <w:r>
        <w:t xml:space="preserve"> </w:t>
      </w:r>
      <w:r>
        <w:t xml:space="preserve">Navigating China’s bureaucratic systems requires a deep understanding of local laws, which may differ significantly from those in other regions.</w:t>
      </w:r>
    </w:p>
    <w:p>
      <w:pPr>
        <w:numPr>
          <w:ilvl w:val="0"/>
          <w:numId w:val="1002"/>
        </w:numPr>
        <w:pStyle w:val="Compact"/>
      </w:pPr>
      <w:r>
        <w:rPr>
          <w:bCs/>
          <w:b/>
        </w:rPr>
        <w:t xml:space="preserve">Competitive Market Pressures:</w:t>
      </w:r>
      <w:r>
        <w:t xml:space="preserve"> </w:t>
      </w:r>
      <w:r>
        <w:t xml:space="preserve">Shanghai’s status as a global economic hub attracts numerous international firms, increasing competition for contracts and resources.</w:t>
      </w:r>
    </w:p>
    <w:p>
      <w:pPr>
        <w:numPr>
          <w:ilvl w:val="0"/>
          <w:numId w:val="1002"/>
        </w:numPr>
        <w:pStyle w:val="Compact"/>
      </w:pPr>
      <w:r>
        <w:rPr>
          <w:bCs/>
          <w:b/>
        </w:rPr>
        <w:t xml:space="preserve">Technological Integration:</w:t>
      </w:r>
      <w:r>
        <w:t xml:space="preserve"> </w:t>
      </w:r>
      <w:r>
        <w:t xml:space="preserve">Balancing the adoption of cutting-edge technologies with existing infrastructure demands requires careful planning to avoid delays or cost overruns.</w:t>
      </w:r>
    </w:p>
    <w:bookmarkEnd w:id="24"/>
    <w:bookmarkStart w:id="25" w:name="X6c3c20206e139fa3f721c24bcaa7ffbef1e0938"/>
    <w:p>
      <w:pPr>
        <w:pStyle w:val="Heading2"/>
      </w:pPr>
      <w:r>
        <w:t xml:space="preserve">Case Study: Urban Development Project in Shanghai</w:t>
      </w:r>
    </w:p>
    <w:p>
      <w:pPr>
        <w:pStyle w:val="FirstParagraph"/>
      </w:pPr>
      <w:r>
        <w:t xml:space="preserve">A hypothetical case study illustrates these challenges. Consider a multinational firm managing a smart city project in Shanghai. The Project Manager must coordinate with local government agencies, ensure compliance with China’s urban planning policies, and integrate advanced IoT technologies into infrastructure while addressing community concerns about privacy. This scenario underscores the need for localized strategies and stakeholder engagement to align project goals with Shanghai’s long-term vision.</w:t>
      </w:r>
    </w:p>
    <w:bookmarkEnd w:id="25"/>
    <w:bookmarkStart w:id="26" w:name="X678b029e00cf65cf282e95550f784d2254bc044"/>
    <w:p>
      <w:pPr>
        <w:pStyle w:val="Heading2"/>
      </w:pPr>
      <w:r>
        <w:t xml:space="preserve">Recommendations for Project Managers in China Shanghai</w:t>
      </w:r>
    </w:p>
    <w:p>
      <w:pPr>
        <w:pStyle w:val="FirstParagraph"/>
      </w:pPr>
      <w:r>
        <w:t xml:space="preserve">To succeed in this environment, Project Managers should:</w:t>
      </w:r>
    </w:p>
    <w:p>
      <w:pPr>
        <w:numPr>
          <w:ilvl w:val="0"/>
          <w:numId w:val="1003"/>
        </w:numPr>
        <w:pStyle w:val="Compact"/>
      </w:pPr>
      <w:r>
        <w:t xml:space="preserve">Invest in cultural training to understand Chinese business practices and interpersonal dynamics.</w:t>
      </w:r>
    </w:p>
    <w:p>
      <w:pPr>
        <w:numPr>
          <w:ilvl w:val="0"/>
          <w:numId w:val="1003"/>
        </w:numPr>
        <w:pStyle w:val="Compact"/>
      </w:pPr>
      <w:r>
        <w:t xml:space="preserve">Cultivate relationships with local authorities and industry partners to facilitate smoother regulatory processes.</w:t>
      </w:r>
    </w:p>
    <w:p>
      <w:pPr>
        <w:numPr>
          <w:ilvl w:val="0"/>
          <w:numId w:val="1003"/>
        </w:numPr>
        <w:pStyle w:val="Compact"/>
      </w:pPr>
      <w:r>
        <w:t xml:space="preserve">Adopt flexible project management methodologies that accommodate Shanghai’s fast-paced and evolving market conditions.</w:t>
      </w:r>
    </w:p>
    <w:p>
      <w:pPr>
        <w:numPr>
          <w:ilvl w:val="0"/>
          <w:numId w:val="1003"/>
        </w:numPr>
        <w:pStyle w:val="Compact"/>
      </w:pPr>
      <w:r>
        <w:t xml:space="preserve">Leverage technology tools tailored for Chinese markets, such as cloud-based collaboration platforms compliant with local data laws.</w:t>
      </w:r>
    </w:p>
    <w:bookmarkEnd w:id="26"/>
    <w:bookmarkStart w:id="27" w:name="conclusion"/>
    <w:p>
      <w:pPr>
        <w:pStyle w:val="Heading2"/>
      </w:pPr>
      <w:r>
        <w:t xml:space="preserve">Conclusion</w:t>
      </w:r>
    </w:p>
    <w:p>
      <w:pPr>
        <w:pStyle w:val="FirstParagraph"/>
      </w:pPr>
      <w:r>
        <w:t xml:space="preserve">The role of a Project Manager in China Shanghai is both demanding and rewarding. As the city continues to evolve as a global leader, project management professionals must adapt their strategies to meet the unique demands of this market. By addressing cultural, regulatory, and operational challenges with proactive planning and localized expertise, Project Managers can drive successful outcomes in one of the world’s most dynamic business environments. This thesis underscores the importance of contextual awareness in project management and highlights Shanghai as a pivotal case study for future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Role in China Shanghai</dc:title>
  <dc:creator/>
  <dc:language>en</dc:language>
  <cp:keywords/>
  <dcterms:created xsi:type="dcterms:W3CDTF">2026-07-20T19:14:07Z</dcterms:created>
  <dcterms:modified xsi:type="dcterms:W3CDTF">2026-07-20T19:14:07Z</dcterms:modified>
</cp:coreProperties>
</file>

<file path=docProps/custom.xml><?xml version="1.0" encoding="utf-8"?>
<Properties xmlns="http://schemas.openxmlformats.org/officeDocument/2006/custom-properties" xmlns:vt="http://schemas.openxmlformats.org/officeDocument/2006/docPropsVTypes"/>
</file>