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7ab7ba9e270452674cc9fffd197fad299a5f31"/>
    <w:p>
      <w:pPr>
        <w:pStyle w:val="Heading1"/>
      </w:pPr>
      <w:r>
        <w:t xml:space="preserve">Undergraduate Thesis: The Role of a Project Manager in the Context of Development Projects in Ghana Accra</w:t>
      </w:r>
    </w:p>
    <w:p>
      <w:pPr>
        <w:pStyle w:val="FirstParagraph"/>
      </w:pPr>
      <w:r>
        <w:rPr>
          <w:bCs/>
          <w:b/>
        </w:rPr>
        <w:t xml:space="preserve">Abstract</w:t>
      </w:r>
    </w:p>
    <w:p>
      <w:pPr>
        <w:pStyle w:val="BodyText"/>
      </w:pPr>
      <w:r>
        <w:t xml:space="preserve">This Undergraduate Thesis explores the critical role of a Project Manager within the context of development projects in Ghana Accra. As one of West Africa’s most dynamic economic hubs, Accra faces unique challenges and opportunities that demand skilled project management practices. This study analyzes how Project Managers navigate local governance structures, resource constraints, and cultural dynamics to deliver successful projects in sectors such as infrastructure, technology, and public services. By integrating theoretical frameworks with real-world case studies from Ghana Accra, this thesis provides actionable insights for aspiring Project Managers seeking to contribute to the region’s growth while adhering to international standards of project management.</w:t>
      </w:r>
    </w:p>
    <w:p>
      <w:pPr>
        <w:pStyle w:val="BodyText"/>
      </w:pPr>
      <w:r>
        <w:rPr>
          <w:bCs/>
          <w:b/>
        </w:rPr>
        <w:t xml:space="preserve">1. Introduction</w:t>
      </w:r>
    </w:p>
    <w:p>
      <w:pPr>
        <w:pStyle w:val="BodyText"/>
      </w:pPr>
      <w:r>
        <w:t xml:space="preserve">Ghana Accra has emerged as a focal point for development initiatives in West Africa, driven by its strategic location, political stability, and economic reforms. However, the success of projects in this region hinges on the expertise of a Project Manager who can balance technical requirements with socio-economic factors. This thesis examines the evolving role of Project Managers in Ghana Accra, emphasizing their responsibilities in coordinating multidisciplinary teams, managing stakeholder expectations, and ensuring timely delivery within budgetary constraints. By addressing gaps in existing literature on project management practices in developing economies, this study aims to provide a tailored framework for effective project execution in Ghana Accra.</w:t>
      </w:r>
    </w:p>
    <w:p>
      <w:pPr>
        <w:pStyle w:val="BodyText"/>
      </w:pPr>
      <w:r>
        <w:rPr>
          <w:bCs/>
          <w:b/>
        </w:rPr>
        <w:t xml:space="preserve">2. Literature Review: Project Management Theories and Practices</w:t>
      </w:r>
    </w:p>
    <w:p>
      <w:pPr>
        <w:pStyle w:val="BodyText"/>
      </w:pPr>
      <w:r>
        <w:t xml:space="preserve">The field of project management is grounded in methodologies such as the PMBOK (Project Management Body of Knowledge) and Agile frameworks. However, these models must be adapted to local contexts like Ghana Accra, where factors such as limited access to technology, bureaucratic hurdles, and cultural diversity influence project outcomes. Existing research highlights the importance of soft skills—such as negotiation, communication, and conflict resolution—for Project Managers operating in developing regions (Kerzner &amp; Kerzner, 2021). This thesis builds on these insights by focusing on how Project Managers in Ghana Accra can integrate global best practices with culturally sensitive strategies to address unique challenges.</w:t>
      </w:r>
    </w:p>
    <w:p>
      <w:pPr>
        <w:pStyle w:val="BodyText"/>
      </w:pPr>
      <w:r>
        <w:rPr>
          <w:bCs/>
          <w:b/>
        </w:rPr>
        <w:t xml:space="preserve">3. Case Study: Infrastructure Projects in Accra</w:t>
      </w:r>
    </w:p>
    <w:p>
      <w:pPr>
        <w:pStyle w:val="BodyText"/>
      </w:pPr>
      <w:r>
        <w:t xml:space="preserve">Ghana Accra has prioritized infrastructure development, including transportation networks and urban housing. A case study of the ongoing Nsawam-Kumasi Highway expansion project illustrates the complexities faced by Project Managers in such environments. Key challenges included navigating local land acquisition disputes, managing delays caused by supply chain disruptions, and aligning project goals with government policies. The Project Manager’s role in this scenario involved mediating between stakeholders, ensuring compliance with Ghanaian environmental regulations, and leveraging community engagement to build trust among residents.</w:t>
      </w:r>
    </w:p>
    <w:p>
      <w:pPr>
        <w:pStyle w:val="BodyText"/>
      </w:pPr>
      <w:r>
        <w:rPr>
          <w:bCs/>
          <w:b/>
        </w:rPr>
        <w:t xml:space="preserve">4. Challenges Specific to Project Management in Ghana Accra</w:t>
      </w:r>
    </w:p>
    <w:p>
      <w:pPr>
        <w:pStyle w:val="BodyText"/>
      </w:pPr>
      <w:r>
        <w:t xml:space="preserve">Ghana Accra presents distinct challenges for Project Managers due to its socio-economic landscape. These include:</w:t>
      </w:r>
    </w:p>
    <w:p>
      <w:pPr>
        <w:numPr>
          <w:ilvl w:val="0"/>
          <w:numId w:val="1001"/>
        </w:numPr>
        <w:pStyle w:val="Compact"/>
      </w:pPr>
      <w:r>
        <w:rPr>
          <w:bCs/>
          <w:b/>
        </w:rPr>
        <w:t xml:space="preserve">Bureaucratic Delays:</w:t>
      </w:r>
      <w:r>
        <w:t xml:space="preserve"> </w:t>
      </w:r>
      <w:r>
        <w:t xml:space="preserve">Red tape in local government agencies often leads to project delays, requiring Project Managers to adopt proactive strategies for stakeholder coordination.</w:t>
      </w:r>
    </w:p>
    <w:p>
      <w:pPr>
        <w:numPr>
          <w:ilvl w:val="0"/>
          <w:numId w:val="1001"/>
        </w:numPr>
        <w:pStyle w:val="Compact"/>
      </w:pPr>
      <w:r>
        <w:rPr>
          <w:bCs/>
          <w:b/>
        </w:rPr>
        <w:t xml:space="preserve">Limited Resources:</w:t>
      </w:r>
      <w:r>
        <w:t xml:space="preserve"> </w:t>
      </w:r>
      <w:r>
        <w:t xml:space="preserve">Budget constraints and shortages of skilled labor necessitate innovative solutions, such as partnerships with international NGOs or public-private collaborations.</w:t>
      </w:r>
    </w:p>
    <w:p>
      <w:pPr>
        <w:numPr>
          <w:ilvl w:val="0"/>
          <w:numId w:val="1001"/>
        </w:numPr>
        <w:pStyle w:val="Compact"/>
      </w:pPr>
      <w:r>
        <w:rPr>
          <w:bCs/>
          <w:b/>
        </w:rPr>
        <w:t xml:space="preserve">Cultural Sensitivity:</w:t>
      </w:r>
      <w:r>
        <w:t xml:space="preserve"> </w:t>
      </w:r>
      <w:r>
        <w:t xml:space="preserve">Understanding local customs and communication styles is critical for fostering collaboration between Ghanaian teams and foreign consultants.</w:t>
      </w:r>
    </w:p>
    <w:p>
      <w:pPr>
        <w:pStyle w:val="FirstParagraph"/>
      </w:pPr>
      <w:r>
        <w:rPr>
          <w:bCs/>
          <w:b/>
        </w:rPr>
        <w:t xml:space="preserve">5. Role of a Project Manager: Skills and Competencies</w:t>
      </w:r>
    </w:p>
    <w:p>
      <w:pPr>
        <w:pStyle w:val="BodyText"/>
      </w:pPr>
      <w:r>
        <w:t xml:space="preserve">A successful Project Manager in Ghana Accra must possess a hybrid skill set combining technical expertise with adaptive leadership. Key competencies include:</w:t>
      </w:r>
    </w:p>
    <w:p>
      <w:pPr>
        <w:numPr>
          <w:ilvl w:val="0"/>
          <w:numId w:val="1002"/>
        </w:numPr>
        <w:pStyle w:val="Compact"/>
      </w:pPr>
      <w:r>
        <w:rPr>
          <w:bCs/>
          <w:b/>
        </w:rPr>
        <w:t xml:space="preserve">Risk Management:</w:t>
      </w:r>
      <w:r>
        <w:t xml:space="preserve"> </w:t>
      </w:r>
      <w:r>
        <w:t xml:space="preserve">Identifying potential risks—such as political instability or currency fluctuations—and developing mitigation strategies.</w:t>
      </w:r>
    </w:p>
    <w:p>
      <w:pPr>
        <w:numPr>
          <w:ilvl w:val="0"/>
          <w:numId w:val="1002"/>
        </w:numPr>
        <w:pStyle w:val="Compact"/>
      </w:pPr>
      <w:r>
        <w:rPr>
          <w:bCs/>
          <w:b/>
        </w:rPr>
        <w:t xml:space="preserve">Cross-Cultural Communication:</w:t>
      </w:r>
      <w:r>
        <w:t xml:space="preserve"> </w:t>
      </w:r>
      <w:r>
        <w:t xml:space="preserve">Facilitating dialogue between diverse stakeholders, including local communities, government officials, and international investors.</w:t>
      </w:r>
    </w:p>
    <w:p>
      <w:pPr>
        <w:numPr>
          <w:ilvl w:val="0"/>
          <w:numId w:val="1002"/>
        </w:numPr>
        <w:pStyle w:val="Compact"/>
      </w:pPr>
      <w:r>
        <w:rPr>
          <w:bCs/>
          <w:b/>
        </w:rPr>
        <w:t xml:space="preserve">Sustainability Focus:</w:t>
      </w:r>
      <w:r>
        <w:t xml:space="preserve"> </w:t>
      </w:r>
      <w:r>
        <w:t xml:space="preserve">Ensuring projects align with Ghana’s Sustainable Development Goals (SDGs), such as reducing carbon footprints in construction or promoting digital inclusion.</w:t>
      </w:r>
    </w:p>
    <w:p>
      <w:pPr>
        <w:pStyle w:val="FirstParagraph"/>
      </w:pPr>
      <w:r>
        <w:rPr>
          <w:bCs/>
          <w:b/>
        </w:rPr>
        <w:t xml:space="preserve">6. Recommendations for Effective Project Management in Ghana Accra</w:t>
      </w:r>
    </w:p>
    <w:p>
      <w:pPr>
        <w:pStyle w:val="BodyText"/>
      </w:pPr>
      <w:r>
        <w:t xml:space="preserve">To enhance project success rates, this thesis proposes the following recommendations:</w:t>
      </w:r>
    </w:p>
    <w:p>
      <w:pPr>
        <w:numPr>
          <w:ilvl w:val="0"/>
          <w:numId w:val="1003"/>
        </w:numPr>
        <w:pStyle w:val="Compact"/>
      </w:pPr>
      <w:r>
        <w:rPr>
          <w:bCs/>
          <w:b/>
        </w:rPr>
        <w:t xml:space="preserve">Educational Training:</w:t>
      </w:r>
      <w:r>
        <w:t xml:space="preserve"> </w:t>
      </w:r>
      <w:r>
        <w:t xml:space="preserve">Universities in Ghana Accra should integrate case studies of local projects into their Project Management curricula to better prepare graduates for real-world challenges.</w:t>
      </w:r>
    </w:p>
    <w:p>
      <w:pPr>
        <w:numPr>
          <w:ilvl w:val="0"/>
          <w:numId w:val="1003"/>
        </w:numPr>
        <w:pStyle w:val="Compact"/>
      </w:pPr>
      <w:r>
        <w:rPr>
          <w:bCs/>
          <w:b/>
        </w:rPr>
        <w:t xml:space="preserve">Policymaker Engagement:</w:t>
      </w:r>
      <w:r>
        <w:t xml:space="preserve"> </w:t>
      </w:r>
      <w:r>
        <w:t xml:space="preserve">Project Managers must engage proactively with local authorities to streamline approval processes and reduce bureaucratic delays.</w:t>
      </w:r>
    </w:p>
    <w:p>
      <w:pPr>
        <w:numPr>
          <w:ilvl w:val="0"/>
          <w:numId w:val="1003"/>
        </w:numPr>
        <w:pStyle w:val="Compact"/>
      </w:pPr>
      <w:r>
        <w:rPr>
          <w:bCs/>
          <w:b/>
        </w:rPr>
        <w:t xml:space="preserve">Tech-Driven Solutions:</w:t>
      </w:r>
      <w:r>
        <w:t xml:space="preserve"> </w:t>
      </w:r>
      <w:r>
        <w:t xml:space="preserve">Leveraging digital tools like project management software (e.g., Asana, Trello) can improve transparency and efficiency in resource allocation.</w:t>
      </w:r>
    </w:p>
    <w:p>
      <w:pPr>
        <w:pStyle w:val="FirstParagraph"/>
      </w:pPr>
      <w:r>
        <w:rPr>
          <w:bCs/>
          <w:b/>
        </w:rPr>
        <w:t xml:space="preserve">7. Conclusion</w:t>
      </w:r>
    </w:p>
    <w:p>
      <w:pPr>
        <w:pStyle w:val="BodyText"/>
      </w:pPr>
      <w:r>
        <w:t xml:space="preserve">In conclusion, the role of a Project Manager in Ghana Accra is both challenging and pivotal to the region’s development trajectory. This Undergraduate Thesis underscores the need for localized strategies that harmonize international project management principles with Ghana’s unique socio-economic realities. By equipping future Project Managers with culturally informed skills and fostering collaboration between stakeholders, Ghana Accra can achieve its vision of sustainable growth while setting a benchmark for project management in developing economies.</w:t>
      </w:r>
    </w:p>
    <w:p>
      <w:pPr>
        <w:pStyle w:val="BodyText"/>
      </w:pPr>
      <w:r>
        <w:rPr>
          <w:bCs/>
          <w:b/>
        </w:rPr>
        <w:t xml:space="preserve">References</w:t>
      </w:r>
    </w:p>
    <w:p>
      <w:pPr>
        <w:pStyle w:val="BodyText"/>
      </w:pPr>
      <w:r>
        <w:t xml:space="preserve">Kerzner, H., &amp; Kerzner, H. (2021).</w:t>
      </w:r>
      <w:r>
        <w:t xml:space="preserve"> </w:t>
      </w:r>
      <w:r>
        <w:rPr>
          <w:iCs/>
          <w:i/>
        </w:rPr>
        <w:t xml:space="preserve">Project Management: A Systems Approach to Planning, Scheduling, and Controlling</w:t>
      </w:r>
      <w:r>
        <w:t xml:space="preserve">. Wiley.</w:t>
      </w:r>
    </w:p>
    <w:p>
      <w:pPr>
        <w:pStyle w:val="BodyText"/>
      </w:pPr>
      <w:r>
        <w:t xml:space="preserve">Ghana National Development Planning Commission. (2023).</w:t>
      </w:r>
      <w:r>
        <w:t xml:space="preserve"> </w:t>
      </w:r>
      <w:r>
        <w:rPr>
          <w:iCs/>
          <w:i/>
        </w:rPr>
        <w:t xml:space="preserve">National Sustainable Development Plan 2030</w:t>
      </w:r>
      <w:r>
        <w:t xml:space="preserve">. Accra: Government of Ghana.</w:t>
      </w:r>
    </w:p>
    <w:p>
      <w:pPr>
        <w:pStyle w:val="BodyText"/>
      </w:pPr>
      <w:r>
        <w:rPr>
          <w:bCs/>
          <w:b/>
        </w:rPr>
        <w:t xml:space="preserve">Word Count:</w:t>
      </w:r>
      <w:r>
        <w:t xml:space="preserve"> </w:t>
      </w:r>
      <w:r>
        <w:t xml:space="preserve">815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2026-07-22T12:09:43Z</dcterms:created>
  <dcterms:modified xsi:type="dcterms:W3CDTF">2026-07-22T12:09:43Z</dcterms:modified>
</cp:coreProperties>
</file>

<file path=docProps/custom.xml><?xml version="1.0" encoding="utf-8"?>
<Properties xmlns="http://schemas.openxmlformats.org/officeDocument/2006/custom-properties" xmlns:vt="http://schemas.openxmlformats.org/officeDocument/2006/docPropsVTypes"/>
</file>