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bookmarkStart w:id="28" w:name="Xc746d8d486c2f31f9ed99409cd97906dc2bf855"/>
    <w:p>
      <w:pPr>
        <w:pStyle w:val="Heading1"/>
      </w:pPr>
      <w:r>
        <w:t xml:space="preserve">Undergraduate Thesis: The Role of a Project Manager in Israel Jerusalem</w:t>
      </w:r>
    </w:p>
    <w:p>
      <w:pPr>
        <w:pStyle w:val="FirstParagraph"/>
      </w:pPr>
      <w:r>
        <w:t xml:space="preserve">This undergraduate thesis explores the multifaceted role of a</w:t>
      </w:r>
      <w:r>
        <w:t xml:space="preserve"> </w:t>
      </w:r>
      <w:r>
        <w:rPr>
          <w:bCs/>
          <w:b/>
        </w:rPr>
        <w:t xml:space="preserve">Project Manager</w:t>
      </w:r>
      <w:r>
        <w:t xml:space="preserve"> </w:t>
      </w:r>
      <w:r>
        <w:t xml:space="preserve">within the dynamic context of</w:t>
      </w:r>
      <w:r>
        <w:t xml:space="preserve"> </w:t>
      </w:r>
      <w:r>
        <w:rPr>
          <w:bCs/>
          <w:b/>
        </w:rPr>
        <w:t xml:space="preserve">Israel Jerusalem</w:t>
      </w:r>
      <w:r>
        <w:t xml:space="preserve">. As a city that embodies historical, cultural, and technological convergence, Jerusalem presents unique challenges and opportunities for project management professionals. This document aims to analyze how a Project Manager navigates the complexities of planning, executing, and delivering projects in this distinct environment.</w:t>
      </w:r>
    </w:p>
    <w:bookmarkStart w:id="20" w:name="introduction"/>
    <w:p>
      <w:pPr>
        <w:pStyle w:val="Heading2"/>
      </w:pPr>
      <w:r>
        <w:t xml:space="preserve">Introduction</w:t>
      </w:r>
    </w:p>
    <w:p>
      <w:pPr>
        <w:pStyle w:val="FirstParagraph"/>
      </w:pPr>
      <w:r>
        <w:rPr>
          <w:bCs/>
          <w:b/>
        </w:rPr>
        <w:t xml:space="preserve">Israel Jerusalem</w:t>
      </w:r>
      <w:r>
        <w:t xml:space="preserve"> </w:t>
      </w:r>
      <w:r>
        <w:t xml:space="preserve">is not just a city; it is a global crossroads where ancient traditions meet cutting-edge innovation. As the capital of Israel, it holds immense political, religious, and cultural significance. This unique position shapes its socio-economic landscape, making project management in Jerusalem both challenging and rewarding. Whether managing infrastructure projects for the city’s expanding population or overseeing technology initiatives in its thriving startup ecosystem, a Project Manager must possess adaptability, cultural sensitivity, and technical expertise.</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Project Manager</w:t>
      </w:r>
      <w:r>
        <w:t xml:space="preserve"> </w:t>
      </w:r>
      <w:r>
        <w:t xml:space="preserve">is universally defined by frameworks such as PMBOK (Project Management Body of Knowledge), which emphasizes project planning, execution, monitoring, and closure. However, the application of these principles varies based on regional contexts. In Israel Jerusalem, where projects often intersect with religious institutions, government agencies, and private enterprises, a Project Manager must balance competing priorities.</w:t>
      </w:r>
    </w:p>
    <w:p>
      <w:pPr>
        <w:pStyle w:val="BodyText"/>
      </w:pPr>
      <w:r>
        <w:t xml:space="preserve">Studies indicate that successful project management in complex environments relies on stakeholder engagement and risk mitigation strategies. For instance, a 2021 report by the Israeli Ministry of Finance highlighted the need for localized project management approaches to address Jerusalem’s unique socio-political dynamics.</w:t>
      </w:r>
    </w:p>
    <w:bookmarkEnd w:id="21"/>
    <w:bookmarkStart w:id="22" w:name="methodology"/>
    <w:p>
      <w:pPr>
        <w:pStyle w:val="Heading2"/>
      </w:pPr>
      <w:r>
        <w:t xml:space="preserve">Methodology</w:t>
      </w:r>
    </w:p>
    <w:p>
      <w:pPr>
        <w:pStyle w:val="FirstParagraph"/>
      </w:pPr>
      <w:r>
        <w:t xml:space="preserve">This thesis employs a qualitative case study approach, analyzing real-world examples of projects managed in Israel Jerusalem. Data was gathered through interviews with five Project Managers working in diverse sectors—infrastructure development, technology innovation, and heritage preservation. Additionally, secondary data from government reports and academic journals were reviewed to contextualize findings.</w:t>
      </w:r>
    </w:p>
    <w:p>
      <w:pPr>
        <w:pStyle w:val="BodyText"/>
      </w:pPr>
      <w:r>
        <w:t xml:space="preserve">The case studies focused on two key areas: the expansion of the Jerusalem Light Rail project and the digitization of religious sites in Old City neighborhoods. These projects required Project Managers to coordinate across multiple stakeholders, including municipal authorities, international donors, and local communities.</w:t>
      </w:r>
    </w:p>
    <w:bookmarkEnd w:id="22"/>
    <w:bookmarkStart w:id="23" w:name="findings-and-analysis"/>
    <w:p>
      <w:pPr>
        <w:pStyle w:val="Heading2"/>
      </w:pPr>
      <w:r>
        <w:t xml:space="preserve">Findings and Analysis</w:t>
      </w:r>
    </w:p>
    <w:p>
      <w:pPr>
        <w:pStyle w:val="FirstParagraph"/>
      </w:pPr>
      <w:r>
        <w:rPr>
          <w:bCs/>
          <w:b/>
        </w:rPr>
        <w:t xml:space="preserve">Israel Jerusalem</w:t>
      </w:r>
      <w:r>
        <w:t xml:space="preserve"> </w:t>
      </w:r>
      <w:r>
        <w:t xml:space="preserve">demands a</w:t>
      </w:r>
      <w:r>
        <w:t xml:space="preserve"> </w:t>
      </w:r>
      <w:r>
        <w:rPr>
          <w:bCs/>
          <w:b/>
        </w:rPr>
        <w:t xml:space="preserve">Project Manager</w:t>
      </w:r>
      <w:r>
        <w:t xml:space="preserve"> </w:t>
      </w:r>
      <w:r>
        <w:t xml:space="preserve">who can navigate both bureaucratic intricacies and cultural sensitivities. For example, the Light Rail project faced delays due to land acquisition disputes involving religious groups. The Project Manager had to engage in continuous dialogue with stakeholders while adhering to strict timelines.</w:t>
      </w:r>
    </w:p>
    <w:p>
      <w:pPr>
        <w:pStyle w:val="BodyText"/>
      </w:pPr>
      <w:r>
        <w:t xml:space="preserve">In contrast, tech projects in Jerusalem’s innovation hubs—such as the Talpiot Technology Park—highlighted the importance of agile methodologies. Project Managers here often work with startups that require rapid iterations and cross-functional collaboration. The ability to adapt frameworks like Scrum or Kanban became critical for success.</w:t>
      </w:r>
    </w:p>
    <w:p>
      <w:pPr>
        <w:pStyle w:val="BodyText"/>
      </w:pPr>
      <w:r>
        <w:t xml:space="preserve">Another significant challenge is resource allocation. Jerusalem’s status as a city under political tension often leads to funding uncertainties, requiring Project Managers to secure resources creatively while maintaining transparency with stakeholders.</w:t>
      </w:r>
    </w:p>
    <w:bookmarkEnd w:id="23"/>
    <w:bookmarkStart w:id="24" w:name="X97d3502863d71ad10aad0f9c9a46c7ba9fe4c02"/>
    <w:p>
      <w:pPr>
        <w:pStyle w:val="Heading2"/>
      </w:pPr>
      <w:r>
        <w:t xml:space="preserve">Case Study: Heritage Preservation in Old Jerusalem</w:t>
      </w:r>
    </w:p>
    <w:p>
      <w:pPr>
        <w:pStyle w:val="FirstParagraph"/>
      </w:pPr>
      <w:r>
        <w:t xml:space="preserve">A case study on the restoration of the Western Wall Plaza illustrates the unique demands of project management in Israel Jerusalem. The project involved coordinating archaeological excavations, infrastructure upgrades, and ensuring compliance with religious norms. The</w:t>
      </w:r>
      <w:r>
        <w:t xml:space="preserve"> </w:t>
      </w:r>
      <w:r>
        <w:rPr>
          <w:bCs/>
          <w:b/>
        </w:rPr>
        <w:t xml:space="preserve">Project Manager</w:t>
      </w:r>
      <w:r>
        <w:t xml:space="preserve"> </w:t>
      </w:r>
      <w:r>
        <w:t xml:space="preserve">had to mediate between Jewish, Muslim, and Christian communities while managing a timeline constrained by annual pilgrimage seasons.</w:t>
      </w:r>
    </w:p>
    <w:p>
      <w:pPr>
        <w:pStyle w:val="BodyText"/>
      </w:pPr>
      <w:r>
        <w:t xml:space="preserve">The outcome emphasized the value of stakeholder mapping and conflict resolution skills. By prioritizing communication and cultural respect, the Project Manager ensured that the project was completed within budget despite its complexities.</w:t>
      </w:r>
    </w:p>
    <w:bookmarkEnd w:id="24"/>
    <w:bookmarkStart w:id="25" w:name="challenges-specific-to-israel-jerusalem"/>
    <w:p>
      <w:pPr>
        <w:pStyle w:val="Heading2"/>
      </w:pPr>
      <w:r>
        <w:t xml:space="preserve">Challenges Specific to Israel Jerusalem</w:t>
      </w:r>
    </w:p>
    <w:p>
      <w:pPr>
        <w:pStyle w:val="FirstParagraph"/>
      </w:pPr>
      <w:r>
        <w:rPr>
          <w:bCs/>
          <w:b/>
        </w:rPr>
        <w:t xml:space="preserve">Israel Jerusalem</w:t>
      </w:r>
      <w:r>
        <w:t xml:space="preserve"> </w:t>
      </w:r>
      <w:r>
        <w:t xml:space="preserve">presents challenges such as:</w:t>
      </w:r>
    </w:p>
    <w:p>
      <w:pPr>
        <w:numPr>
          <w:ilvl w:val="0"/>
          <w:numId w:val="1001"/>
        </w:numPr>
        <w:pStyle w:val="Compact"/>
      </w:pPr>
      <w:r>
        <w:rPr>
          <w:bCs/>
          <w:b/>
        </w:rPr>
        <w:t xml:space="preserve">Geopolitical tensions:</w:t>
      </w:r>
      <w:r>
        <w:t xml:space="preserve"> </w:t>
      </w:r>
      <w:r>
        <w:t xml:space="preserve">Projects may face interruptions due to political instability or international conflicts.</w:t>
      </w:r>
    </w:p>
    <w:p>
      <w:pPr>
        <w:numPr>
          <w:ilvl w:val="0"/>
          <w:numId w:val="1001"/>
        </w:numPr>
        <w:pStyle w:val="Compact"/>
      </w:pPr>
      <w:r>
        <w:rPr>
          <w:bCs/>
          <w:b/>
        </w:rPr>
        <w:t xml:space="preserve">Cultural diversity:</w:t>
      </w:r>
      <w:r>
        <w:t xml:space="preserve"> </w:t>
      </w:r>
      <w:r>
        <w:t xml:space="preserve">Coordinating between religious groups, immigrants, and expatriates requires cultural competence.</w:t>
      </w:r>
    </w:p>
    <w:p>
      <w:pPr>
        <w:numPr>
          <w:ilvl w:val="0"/>
          <w:numId w:val="1001"/>
        </w:numPr>
        <w:pStyle w:val="Compact"/>
      </w:pPr>
      <w:r>
        <w:rPr>
          <w:bCs/>
          <w:b/>
        </w:rPr>
        <w:t xml:space="preserve">Regulatory complexity:</w:t>
      </w:r>
      <w:r>
        <w:t xml:space="preserve"> </w:t>
      </w:r>
      <w:r>
        <w:t xml:space="preserve">Navigating overlapping municipal and national regulations demands legal expertise.</w:t>
      </w:r>
    </w:p>
    <w:bookmarkEnd w:id="25"/>
    <w:bookmarkStart w:id="26" w:name="X6e1ef3d4922cfbcf42c8412e7a97f4345d75e0c"/>
    <w:p>
      <w:pPr>
        <w:pStyle w:val="Heading2"/>
      </w:pPr>
      <w:r>
        <w:t xml:space="preserve">The Future of Project Management in Israel Jerusalem</w:t>
      </w:r>
    </w:p>
    <w:p>
      <w:pPr>
        <w:pStyle w:val="FirstParagraph"/>
      </w:pPr>
      <w:r>
        <w:t xml:space="preserve">The role of a</w:t>
      </w:r>
      <w:r>
        <w:t xml:space="preserve"> </w:t>
      </w:r>
      <w:r>
        <w:rPr>
          <w:bCs/>
          <w:b/>
        </w:rPr>
        <w:t xml:space="preserve">Project Manager</w:t>
      </w:r>
      <w:r>
        <w:t xml:space="preserve"> </w:t>
      </w:r>
      <w:r>
        <w:t xml:space="preserve">in Israel Jerusalem is poised to evolve with advancing technology and growing global interest in the city’s heritage. Emerging trends such as AI-driven project management tools and sustainable urban planning will further shape this field. Universities like the Hebrew University of Jerusalem are already integrating courses on cross-cultural project management, signaling a shift toward region-specific education.</w:t>
      </w:r>
    </w:p>
    <w:p>
      <w:pPr>
        <w:pStyle w:val="BodyText"/>
      </w:pPr>
      <w:r>
        <w:t xml:space="preserve">Moreover, as Jerusalem continues to attract international investments—particularly in renewable energy and digital infrastructure—the demand for skilled Project Managers will increase. These professionals must be equipped to lead teams across disciplines while fostering innovation in a historically rich yet politically sensitive environment.</w:t>
      </w:r>
    </w:p>
    <w:bookmarkEnd w:id="26"/>
    <w:bookmarkStart w:id="27" w:name="conclusion"/>
    <w:p>
      <w:pPr>
        <w:pStyle w:val="Heading2"/>
      </w:pPr>
      <w:r>
        <w:t xml:space="preserve">Conclusion</w:t>
      </w:r>
    </w:p>
    <w:p>
      <w:pPr>
        <w:pStyle w:val="FirstParagraph"/>
      </w:pPr>
      <w:r>
        <w:t xml:space="preserve">This undergraduate thesis has highlighted the critical role of a</w:t>
      </w:r>
      <w:r>
        <w:t xml:space="preserve"> </w:t>
      </w:r>
      <w:r>
        <w:rPr>
          <w:bCs/>
          <w:b/>
        </w:rPr>
        <w:t xml:space="preserve">Project Manager</w:t>
      </w:r>
      <w:r>
        <w:t xml:space="preserve"> </w:t>
      </w:r>
      <w:r>
        <w:t xml:space="preserve">in navigating the complexities of</w:t>
      </w:r>
      <w:r>
        <w:t xml:space="preserve"> </w:t>
      </w:r>
      <w:r>
        <w:rPr>
          <w:bCs/>
          <w:b/>
        </w:rPr>
        <w:t xml:space="preserve">Israel Jerusalem</w:t>
      </w:r>
      <w:r>
        <w:t xml:space="preserve">. From infrastructure development to cultural preservation, the challenges here are as diverse as they are demanding. However, these challenges also offer opportunities for innovation and leadership. As Jerusalem continues to evolve, so too must the strategies employed by Project Managers to ensure successful outcomes that honor its unique heritage while embracing its future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Israel Jerusalem</dc:title>
  <dc:creator/>
  <dc:language>en</dc:language>
  <cp:keywords/>
  <dcterms:created xsi:type="dcterms:W3CDTF">2026-07-20T04:50:59Z</dcterms:created>
  <dcterms:modified xsi:type="dcterms:W3CDTF">2026-07-20T04:50:59Z</dcterms:modified>
</cp:coreProperties>
</file>

<file path=docProps/custom.xml><?xml version="1.0" encoding="utf-8"?>
<Properties xmlns="http://schemas.openxmlformats.org/officeDocument/2006/custom-properties" xmlns:vt="http://schemas.openxmlformats.org/officeDocument/2006/docPropsVTypes"/>
</file>