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0c08d70a6a7d2b7a07dfd40dc06041bf71d4689"/>
    <w:p>
      <w:pPr>
        <w:pStyle w:val="Heading1"/>
      </w:pPr>
      <w:r>
        <w:t xml:space="preserve">Undergraduate Thesis: The Role of the Project Manager in the Context of Italy, Naples</w:t>
      </w:r>
    </w:p>
    <w:p>
      <w:pPr>
        <w:pStyle w:val="FirstParagraph"/>
      </w:pPr>
      <w:r>
        <w:rPr>
          <w:bCs/>
          <w:b/>
        </w:rPr>
        <w:t xml:space="preserve">Abstract:</w:t>
      </w:r>
    </w:p>
    <w:p>
      <w:pPr>
        <w:pStyle w:val="BodyText"/>
      </w:pPr>
      <w:r>
        <w:t xml:space="preserve">This undergraduate thesis explores the critical role of a project manager within the unique socio-economic and cultural context of Naples, Italy. As a major city in southern Europe, Naples presents distinct challenges and opportunities for project managers due to its historical significance, complex administrative environment, and dynamic economic landscape. The study emphasizes the importance of adaptability, cross-cultural communication skills, and strategic planning for project managers operating in this region. By analyzing case studies of infrastructure development projects in Naples and examining the specific demands of local stakeholders, this thesis aims to provide a comprehensive understanding of how project management practices must be tailored to meet the needs of Italy’s third-largest city.</w:t>
      </w:r>
    </w:p>
    <w:bookmarkStart w:id="20" w:name="introduction"/>
    <w:p>
      <w:pPr>
        <w:pStyle w:val="Heading2"/>
      </w:pPr>
      <w:r>
        <w:t xml:space="preserve">1. Introduction</w:t>
      </w:r>
    </w:p>
    <w:p>
      <w:pPr>
        <w:pStyle w:val="FirstParagraph"/>
      </w:pPr>
      <w:r>
        <w:t xml:space="preserve">Naples, a city with over 1 million inhabitants in southern Italy, is renowned for its rich cultural heritage, historical landmarks (such as Pompeii and Mount Vesuvius), and economic contributions to the Campania region. However, it also faces challenges such as bureaucratic inefficiencies, environmental concerns (e.g., waste management), and a complex regulatory framework. These factors make Naples an ideal case study for examining the role of a project manager in Italy. Project managers are essential in coordinating interdisciplinary teams, ensuring compliance with national and local regulations, and aligning objectives with the needs of diverse stakeholders—ranging from public authorities to private investors.</w:t>
      </w:r>
    </w:p>
    <w:p>
      <w:pPr>
        <w:pStyle w:val="BodyText"/>
      </w:pPr>
      <w:r>
        <w:t xml:space="preserve">This thesis investigates how a project manager must navigate these complexities while delivering successful projects that contribute to Naples’ development. It also highlights the importance of understanding Italian administrative processes, cultural nuances, and regional priorities for effective project management in this context.</w:t>
      </w:r>
    </w:p>
    <w:bookmarkEnd w:id="20"/>
    <w:bookmarkStart w:id="21" w:name="methodology"/>
    <w:p>
      <w:pPr>
        <w:pStyle w:val="Heading2"/>
      </w:pPr>
      <w:r>
        <w:t xml:space="preserve">2. Methodology</w:t>
      </w:r>
    </w:p>
    <w:p>
      <w:pPr>
        <w:pStyle w:val="FirstParagraph"/>
      </w:pPr>
      <w:r>
        <w:t xml:space="preserve">The research methodology combines a literature review of academic studies on project management in Italy with case analysis of recent projects in Naples. Data was gathered through secondary sources, including reports from the Italian Ministry of Infrastructure, publications by the Campania Region’s urban planning department, and interviews with local professionals involved in infrastructure and cultural preservation projects. The focus is on how project managers adapt their strategies to address challenges specific to Naples.</w:t>
      </w:r>
    </w:p>
    <w:bookmarkEnd w:id="21"/>
    <w:bookmarkStart w:id="22" w:name="X3da845f5578dc399ba61e8218a3a6e37ac526c6"/>
    <w:p>
      <w:pPr>
        <w:pStyle w:val="Heading2"/>
      </w:pPr>
      <w:r>
        <w:t xml:space="preserve">3. Case Study Analysis: Project Management in Naples</w:t>
      </w:r>
    </w:p>
    <w:p>
      <w:pPr>
        <w:pStyle w:val="FirstParagraph"/>
      </w:pPr>
      <w:r>
        <w:rPr>
          <w:bCs/>
          <w:b/>
        </w:rPr>
        <w:t xml:space="preserve">Case Study 1: Metro Line 4 Expansion</w:t>
      </w:r>
      <w:r>
        <w:br/>
      </w:r>
      <w:r>
        <w:t xml:space="preserve">The expansion of Metro Line 4 in Naples, a public transportation initiative, exemplifies the challenges faced by project managers in urban planning. Delays caused by bureaucratic hurdles, land acquisition disputes, and environmental concerns underscore the need for strong stakeholder management skills. Project managers must coordinate with municipal authorities, local residents, and international consultants to ensure timely delivery while maintaining transparency.</w:t>
      </w:r>
    </w:p>
    <w:p>
      <w:pPr>
        <w:pStyle w:val="BodyText"/>
      </w:pPr>
      <w:r>
        <w:rPr>
          <w:bCs/>
          <w:b/>
        </w:rPr>
        <w:t xml:space="preserve">Case Study 2: Cultural Preservation in Pompeii</w:t>
      </w:r>
      <w:r>
        <w:br/>
      </w:r>
      <w:r>
        <w:t xml:space="preserve">The preservation of archaeological sites like Pompeii requires project managers to balance historical conservation with modern infrastructure needs. This involves managing interdisciplinary teams of archaeologists, engineers, and policymakers while adhering to strict UNESCO guidelines. The case highlights the importance of cultural sensitivity and long-term planning in project management.</w:t>
      </w:r>
    </w:p>
    <w:bookmarkEnd w:id="22"/>
    <w:bookmarkStart w:id="23" w:name="Xb8e056122b5a8a51de0b59615c3732cd6838c57"/>
    <w:p>
      <w:pPr>
        <w:pStyle w:val="Heading2"/>
      </w:pPr>
      <w:r>
        <w:t xml:space="preserve">4. Challenges for Project Managers in Naples</w:t>
      </w:r>
    </w:p>
    <w:p>
      <w:pPr>
        <w:pStyle w:val="FirstParagraph"/>
      </w:pPr>
      <w:r>
        <w:t xml:space="preserve">Project managers operating in Naples must address several unique challenges:</w:t>
      </w:r>
    </w:p>
    <w:p>
      <w:pPr>
        <w:numPr>
          <w:ilvl w:val="0"/>
          <w:numId w:val="1001"/>
        </w:numPr>
        <w:pStyle w:val="Compact"/>
      </w:pPr>
      <w:r>
        <w:rPr>
          <w:bCs/>
          <w:b/>
        </w:rPr>
        <w:t xml:space="preserve">Bureaucratic Complexity:</w:t>
      </w:r>
      <w:r>
        <w:t xml:space="preserve"> </w:t>
      </w:r>
      <w:r>
        <w:t xml:space="preserve">Italy’s administrative processes can be slow and opaque, requiring project managers to develop expertise in local regulations and build relationships with public officials.</w:t>
      </w:r>
    </w:p>
    <w:p>
      <w:pPr>
        <w:numPr>
          <w:ilvl w:val="0"/>
          <w:numId w:val="1001"/>
        </w:numPr>
        <w:pStyle w:val="Compact"/>
      </w:pPr>
      <w:r>
        <w:rPr>
          <w:bCs/>
          <w:b/>
        </w:rPr>
        <w:t xml:space="preserve">Economic Constraints:</w:t>
      </w:r>
      <w:r>
        <w:t xml:space="preserve"> </w:t>
      </w:r>
      <w:r>
        <w:t xml:space="preserve">Limited public funding for infrastructure projects necessitates innovative financing strategies, such as public-private partnerships (PPPs).</w:t>
      </w:r>
    </w:p>
    <w:p>
      <w:pPr>
        <w:numPr>
          <w:ilvl w:val="0"/>
          <w:numId w:val="1001"/>
        </w:numPr>
        <w:pStyle w:val="Compact"/>
      </w:pPr>
      <w:r>
        <w:rPr>
          <w:bCs/>
          <w:b/>
        </w:rPr>
        <w:t xml:space="preserve">Social Dynamics:</w:t>
      </w:r>
      <w:r>
        <w:t xml:space="preserve"> </w:t>
      </w:r>
      <w:r>
        <w:t xml:space="preserve">Engaging with diverse communities and addressing concerns about gentrification or environmental degradation is crucial for project acceptance.</w:t>
      </w:r>
    </w:p>
    <w:bookmarkEnd w:id="23"/>
    <w:bookmarkStart w:id="24" w:name="X63d10215dc216aa7d5956de3ae5ee24a6ab8a2a"/>
    <w:p>
      <w:pPr>
        <w:pStyle w:val="Heading2"/>
      </w:pPr>
      <w:r>
        <w:t xml:space="preserve">5. Opportunities for Project Managers in Naples</w:t>
      </w:r>
    </w:p>
    <w:p>
      <w:pPr>
        <w:pStyle w:val="FirstParagraph"/>
      </w:pPr>
      <w:r>
        <w:t xml:space="preserve">Despite these challenges, Naples offers unique opportunities for project managers:</w:t>
      </w:r>
    </w:p>
    <w:p>
      <w:pPr>
        <w:numPr>
          <w:ilvl w:val="0"/>
          <w:numId w:val="1002"/>
        </w:numPr>
        <w:pStyle w:val="Compact"/>
      </w:pPr>
      <w:r>
        <w:rPr>
          <w:bCs/>
          <w:b/>
        </w:rPr>
        <w:t xml:space="preserve">Economic Growth Potential:</w:t>
      </w:r>
      <w:r>
        <w:t xml:space="preserve"> </w:t>
      </w:r>
      <w:r>
        <w:t xml:space="preserve">The Campania region is a hub for tourism and technology innovation, creating demand for projects in hospitality, smart cities, and renewable energy.</w:t>
      </w:r>
    </w:p>
    <w:p>
      <w:pPr>
        <w:numPr>
          <w:ilvl w:val="0"/>
          <w:numId w:val="1002"/>
        </w:numPr>
        <w:pStyle w:val="Compact"/>
      </w:pPr>
      <w:r>
        <w:rPr>
          <w:bCs/>
          <w:b/>
        </w:rPr>
        <w:t xml:space="preserve">Cultural Heritage Projects:</w:t>
      </w:r>
      <w:r>
        <w:t xml:space="preserve"> </w:t>
      </w:r>
      <w:r>
        <w:t xml:space="preserve">Naples’ rich history provides opportunities for heritage restoration and cultural tourism initiatives that align with national and EU funding programs.</w:t>
      </w:r>
    </w:p>
    <w:p>
      <w:pPr>
        <w:numPr>
          <w:ilvl w:val="0"/>
          <w:numId w:val="1002"/>
        </w:numPr>
        <w:pStyle w:val="Compact"/>
      </w:pPr>
      <w:r>
        <w:rPr>
          <w:bCs/>
          <w:b/>
        </w:rPr>
        <w:t xml:space="preserve">EU Funding Access:</w:t>
      </w:r>
      <w:r>
        <w:t xml:space="preserve"> </w:t>
      </w:r>
      <w:r>
        <w:t xml:space="preserve">Project managers can leverage European Union grants (e.g., Horizon Europe) to support sustainable development in the region.</w:t>
      </w:r>
    </w:p>
    <w:bookmarkEnd w:id="24"/>
    <w:bookmarkStart w:id="25" w:name="X86a6b292300ad0eea8e3b46177c5c1c6def7fe8"/>
    <w:p>
      <w:pPr>
        <w:pStyle w:val="Heading2"/>
      </w:pPr>
      <w:r>
        <w:t xml:space="preserve">6. Recommendations for Effective Project Management in Naples</w:t>
      </w:r>
    </w:p>
    <w:p>
      <w:pPr>
        <w:pStyle w:val="FirstParagraph"/>
      </w:pPr>
      <w:r>
        <w:t xml:space="preserve">To succeed in Naples, project managers should:</w:t>
      </w:r>
    </w:p>
    <w:p>
      <w:pPr>
        <w:numPr>
          <w:ilvl w:val="0"/>
          <w:numId w:val="1003"/>
        </w:numPr>
        <w:pStyle w:val="Compact"/>
      </w:pPr>
      <w:r>
        <w:rPr>
          <w:bCs/>
          <w:b/>
        </w:rPr>
        <w:t xml:space="preserve">Build Local Expertise:</w:t>
      </w:r>
      <w:r>
        <w:t xml:space="preserve"> </w:t>
      </w:r>
      <w:r>
        <w:t xml:space="preserve">Collaborate with local consultants and community leaders to navigate cultural and regulatory landscapes.</w:t>
      </w:r>
    </w:p>
    <w:p>
      <w:pPr>
        <w:numPr>
          <w:ilvl w:val="0"/>
          <w:numId w:val="1003"/>
        </w:numPr>
        <w:pStyle w:val="Compact"/>
      </w:pPr>
      <w:r>
        <w:rPr>
          <w:bCs/>
          <w:b/>
        </w:rPr>
        <w:t xml:space="preserve">Prioritize Stakeholder Engagement:</w:t>
      </w:r>
      <w:r>
        <w:t xml:space="preserve"> </w:t>
      </w:r>
      <w:r>
        <w:t xml:space="preserve">Foster transparent communication with all stakeholders, including residents, businesses, and government agencies.</w:t>
      </w:r>
    </w:p>
    <w:p>
      <w:pPr>
        <w:numPr>
          <w:ilvl w:val="0"/>
          <w:numId w:val="1003"/>
        </w:numPr>
        <w:pStyle w:val="Compact"/>
      </w:pPr>
      <w:r>
        <w:rPr>
          <w:bCs/>
          <w:b/>
        </w:rPr>
        <w:t xml:space="preserve">Leverage Technology:</w:t>
      </w:r>
      <w:r>
        <w:t xml:space="preserve"> </w:t>
      </w:r>
      <w:r>
        <w:t xml:space="preserve">Use digital tools for project tracking, risk management, and collaboration to streamline workflows in complex environments.</w:t>
      </w:r>
    </w:p>
    <w:p>
      <w:pPr>
        <w:numPr>
          <w:ilvl w:val="0"/>
          <w:numId w:val="1003"/>
        </w:numPr>
        <w:pStyle w:val="Compact"/>
      </w:pPr>
      <w:r>
        <w:rPr>
          <w:bCs/>
          <w:b/>
        </w:rPr>
        <w:t xml:space="preserve">Foster Sustainability:</w:t>
      </w:r>
      <w:r>
        <w:t xml:space="preserve"> </w:t>
      </w:r>
      <w:r>
        <w:t xml:space="preserve">Align projects with Italy’s national sustainability goals (e.g., reducing carbon emissions) to secure funding and public support.</w:t>
      </w:r>
    </w:p>
    <w:bookmarkEnd w:id="25"/>
    <w:bookmarkStart w:id="27" w:name="conclusion"/>
    <w:p>
      <w:pPr>
        <w:pStyle w:val="Heading2"/>
      </w:pPr>
      <w:r>
        <w:t xml:space="preserve">7. Conclusion</w:t>
      </w:r>
    </w:p>
    <w:p>
      <w:pPr>
        <w:pStyle w:val="FirstParagraph"/>
      </w:pPr>
      <w:r>
        <w:t xml:space="preserve">This undergraduate thesis underscores the pivotal role of the project manager in driving development in Naples, Italy. By addressing the region’s unique challenges and opportunities, project managers can contribute to sustainable urban growth while preserving cultural heritage. The study highlights the need for adaptability, cross-cultural competence, and strategic planning in this dynamic environment. For future research, further exploration of digital transformation in project management within southern Italy could provide additional insights for professionals working in this context.</w:t>
      </w:r>
    </w:p>
    <w:bookmarkStart w:id="26" w:name="keywords"/>
    <w:p>
      <w:pPr>
        <w:pStyle w:val="Heading3"/>
      </w:pPr>
      <w:r>
        <w:t xml:space="preserve">Keywords:</w:t>
      </w:r>
    </w:p>
    <w:p>
      <w:pPr>
        <w:pStyle w:val="FirstParagraph"/>
      </w:pPr>
      <w:r>
        <w:t xml:space="preserve">Undergraduate Thesis, Project Manager, Italy Naples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Italy Naples</dc:title>
  <dc:creator/>
  <dc:language>en</dc:language>
  <cp:keywords/>
  <dcterms:created xsi:type="dcterms:W3CDTF">2026-07-20T15:53:46Z</dcterms:created>
  <dcterms:modified xsi:type="dcterms:W3CDTF">2026-07-20T15:53:46Z</dcterms:modified>
</cp:coreProperties>
</file>

<file path=docProps/custom.xml><?xml version="1.0" encoding="utf-8"?>
<Properties xmlns="http://schemas.openxmlformats.org/officeDocument/2006/custom-properties" xmlns:vt="http://schemas.openxmlformats.org/officeDocument/2006/docPropsVTypes"/>
</file>