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2e1defbd5e01a2afb3230f50b0ae5e8127d883d"/>
    <w:p>
      <w:pPr>
        <w:pStyle w:val="Heading1"/>
      </w:pPr>
      <w:r>
        <w:t xml:space="preserve">Undergraduate Thesis on Project Manager in Mexico City</w:t>
      </w:r>
    </w:p>
    <w:bookmarkStart w:id="20" w:name="abstract"/>
    <w:p>
      <w:pPr>
        <w:pStyle w:val="Heading2"/>
      </w:pPr>
      <w:r>
        <w:t xml:space="preserve">Abstract</w:t>
      </w:r>
    </w:p>
    <w:p>
      <w:pPr>
        <w:pStyle w:val="FirstParagraph"/>
      </w:pPr>
      <w:r>
        <w:t xml:space="preserve">This Undergraduate Thesis explores the role of a Project Manager in the context of Mexico City, considering its unique socio-economic and cultural landscape. The study emphasizes the challenges and opportunities faced by Project Managers operating within this dynamic urban environment, highlighting strategies for effective project execution. By analyzing case studies and existing literature, this thesis provides actionable insights tailored to the needs of organizations in Mexico City.</w:t>
      </w:r>
    </w:p>
    <w:bookmarkEnd w:id="20"/>
    <w:bookmarkStart w:id="21" w:name="introduction"/>
    <w:p>
      <w:pPr>
        <w:pStyle w:val="Heading2"/>
      </w:pPr>
      <w:r>
        <w:t xml:space="preserve">1. Introduction</w:t>
      </w:r>
    </w:p>
    <w:p>
      <w:pPr>
        <w:pStyle w:val="FirstParagraph"/>
      </w:pPr>
      <w:r>
        <w:t xml:space="preserve">Mexico City, as the capital of Mexico, is a hub of economic activity, innovation, and cultural diversity. It presents both opportunities and challenges for professionals in various fields, including Project Management. A Project Manager in this setting must navigate complex regulatory frameworks, diverse stakeholder expectations, and the fast-paced nature of urban development. This thesis investigates how these factors shape the role of a Project Manager and proposes adaptive strategies to ensure project success.</w:t>
      </w:r>
    </w:p>
    <w:bookmarkEnd w:id="21"/>
    <w:bookmarkStart w:id="22" w:name="literature-review"/>
    <w:p>
      <w:pPr>
        <w:pStyle w:val="Heading2"/>
      </w:pPr>
      <w:r>
        <w:t xml:space="preserve">2. Literature Review</w:t>
      </w:r>
    </w:p>
    <w:p>
      <w:pPr>
        <w:pStyle w:val="FirstParagraph"/>
      </w:pPr>
      <w:r>
        <w:t xml:space="preserve">The concept of a Project Manager has evolved significantly over the decades, with frameworks such as PMBOK (Project Management Body of Knowledge) and Agile methodologies gaining prominence. However, the application of these principles in regions like Mexico City requires localized adaptation due to unique factors such as governmental bureaucracy, cultural norms, and economic dynamics.</w:t>
      </w:r>
    </w:p>
    <w:p>
      <w:pPr>
        <w:pStyle w:val="BodyText"/>
      </w:pPr>
      <w:r>
        <w:t xml:space="preserve">Studies on project management in Latin America reveal that success often hinges on understanding local contexts. For instance, a 2019 study by the International Project Management Association (IPMA) noted that communication styles and hierarchical structures in Mexico differ from Western models, impacting team collaboration. This thesis builds on such insights to address Mexico City-specific scenarios.</w:t>
      </w:r>
    </w:p>
    <w:bookmarkEnd w:id="22"/>
    <w:bookmarkStart w:id="25" w:name="Xf47ce5fb0da4e8de16523801ba467527ed98ef1"/>
    <w:p>
      <w:pPr>
        <w:pStyle w:val="Heading2"/>
      </w:pPr>
      <w:r>
        <w:t xml:space="preserve">3. The Role of a Project Manager in Mexico City</w:t>
      </w:r>
    </w:p>
    <w:p>
      <w:pPr>
        <w:pStyle w:val="FirstParagraph"/>
      </w:pPr>
      <w:r>
        <w:t xml:space="preserve">A Project Manager in Mexico City must balance multiple responsibilities, including:</w:t>
      </w:r>
    </w:p>
    <w:p>
      <w:pPr>
        <w:numPr>
          <w:ilvl w:val="0"/>
          <w:numId w:val="1001"/>
        </w:numPr>
        <w:pStyle w:val="Compact"/>
      </w:pPr>
      <w:r>
        <w:rPr>
          <w:bCs/>
          <w:b/>
        </w:rPr>
        <w:t xml:space="preserve">Stakeholder Engagement:</w:t>
      </w:r>
      <w:r>
        <w:t xml:space="preserve"> </w:t>
      </w:r>
      <w:r>
        <w:t xml:space="preserve">Navigating interactions with local government agencies, private sector partners, and community groups.</w:t>
      </w:r>
    </w:p>
    <w:p>
      <w:pPr>
        <w:numPr>
          <w:ilvl w:val="0"/>
          <w:numId w:val="1001"/>
        </w:numPr>
        <w:pStyle w:val="Compact"/>
      </w:pPr>
      <w:r>
        <w:rPr>
          <w:bCs/>
          <w:b/>
        </w:rPr>
        <w:t xml:space="preserve">Regulatory Compliance:</w:t>
      </w:r>
      <w:r>
        <w:t xml:space="preserve"> </w:t>
      </w:r>
      <w:r>
        <w:t xml:space="preserve">Adhering to strict environmental and labor laws specific to Mexico City.</w:t>
      </w:r>
    </w:p>
    <w:p>
      <w:pPr>
        <w:numPr>
          <w:ilvl w:val="0"/>
          <w:numId w:val="1001"/>
        </w:numPr>
        <w:pStyle w:val="Compact"/>
      </w:pPr>
      <w:r>
        <w:rPr>
          <w:bCs/>
          <w:b/>
        </w:rPr>
        <w:t xml:space="preserve">Cultural Sensitivity:</w:t>
      </w:r>
      <w:r>
        <w:t xml:space="preserve"> </w:t>
      </w:r>
      <w:r>
        <w:t xml:space="preserve">Understanding the importance of relationship-building (relaciones) in business dealings.</w:t>
      </w:r>
    </w:p>
    <w:bookmarkStart w:id="23" w:name="challenges-specific-to-mexico-city"/>
    <w:p>
      <w:pPr>
        <w:pStyle w:val="Heading3"/>
      </w:pPr>
      <w:r>
        <w:t xml:space="preserve">3.1 Challenges Specific to Mexico City</w:t>
      </w:r>
    </w:p>
    <w:p>
      <w:pPr>
        <w:pStyle w:val="FirstParagraph"/>
      </w:pPr>
      <w:r>
        <w:t xml:space="preserve">Mexico City presents unique challenges for Project Managers:</w:t>
      </w:r>
    </w:p>
    <w:p>
      <w:pPr>
        <w:numPr>
          <w:ilvl w:val="0"/>
          <w:numId w:val="1002"/>
        </w:numPr>
        <w:pStyle w:val="Compact"/>
      </w:pPr>
      <w:r>
        <w:rPr>
          <w:bCs/>
          <w:b/>
        </w:rPr>
        <w:t xml:space="preserve">Bureaucratic Delays:</w:t>
      </w:r>
      <w:r>
        <w:t xml:space="preserve"> </w:t>
      </w:r>
      <w:r>
        <w:t xml:space="preserve">Permitting processes and inter-agency coordination can cause project delays.</w:t>
      </w:r>
    </w:p>
    <w:p>
      <w:pPr>
        <w:numPr>
          <w:ilvl w:val="0"/>
          <w:numId w:val="1002"/>
        </w:numPr>
        <w:pStyle w:val="Compact"/>
      </w:pPr>
      <w:r>
        <w:rPr>
          <w:bCs/>
          <w:b/>
        </w:rPr>
        <w:t xml:space="preserve">Urban Infrastructure Complexity:</w:t>
      </w:r>
      <w:r>
        <w:t xml:space="preserve"> </w:t>
      </w:r>
      <w:r>
        <w:t xml:space="preserve">Projects often require integration with existing systems, such as public transportation or utilities.</w:t>
      </w:r>
    </w:p>
    <w:p>
      <w:pPr>
        <w:numPr>
          <w:ilvl w:val="0"/>
          <w:numId w:val="1002"/>
        </w:numPr>
        <w:pStyle w:val="Compact"/>
      </w:pPr>
      <w:r>
        <w:rPr>
          <w:bCs/>
          <w:b/>
        </w:rPr>
        <w:t xml:space="preserve">Economic Volatility:</w:t>
      </w:r>
      <w:r>
        <w:t xml:space="preserve"> </w:t>
      </w:r>
      <w:r>
        <w:t xml:space="preserve">Fluctuations in currency and inflation may impact project budgets.</w:t>
      </w:r>
    </w:p>
    <w:bookmarkEnd w:id="23"/>
    <w:bookmarkStart w:id="24" w:name="X04a952d5b4de4ebbc03bdcfedbcb482a82f92d3"/>
    <w:p>
      <w:pPr>
        <w:pStyle w:val="Heading3"/>
      </w:pPr>
      <w:r>
        <w:t xml:space="preserve">3.2 Case Study: Public Infrastructure Development</w:t>
      </w:r>
    </w:p>
    <w:p>
      <w:pPr>
        <w:pStyle w:val="FirstParagraph"/>
      </w:pPr>
      <w:r>
        <w:t xml:space="preserve">A case study of Mexico City’s Metro Line 12 extension illustrates the role of Project Managers in large-scale urban projects. Challenges included managing subcontractors, ensuring public safety during construction, and maintaining transparency with residents. Effective communication strategies and adaptive planning were critical to overcoming these issues.</w:t>
      </w:r>
    </w:p>
    <w:bookmarkEnd w:id="24"/>
    <w:bookmarkEnd w:id="25"/>
    <w:bookmarkStart w:id="26" w:name="strategies-for-success-in-mexico-city"/>
    <w:p>
      <w:pPr>
        <w:pStyle w:val="Heading2"/>
      </w:pPr>
      <w:r>
        <w:t xml:space="preserve">4. Strategies for Success in Mexico City</w:t>
      </w:r>
    </w:p>
    <w:p>
      <w:pPr>
        <w:pStyle w:val="FirstParagraph"/>
      </w:pPr>
      <w:r>
        <w:t xml:space="preserve">To thrive as a Project Manager in Mexico City, professionals must adopt the following strategies:</w:t>
      </w:r>
    </w:p>
    <w:p>
      <w:pPr>
        <w:numPr>
          <w:ilvl w:val="0"/>
          <w:numId w:val="1003"/>
        </w:numPr>
        <w:pStyle w:val="Compact"/>
      </w:pPr>
      <w:r>
        <w:rPr>
          <w:bCs/>
          <w:b/>
        </w:rPr>
        <w:t xml:space="preserve">Cultural Competency Training:</w:t>
      </w:r>
      <w:r>
        <w:t xml:space="preserve"> </w:t>
      </w:r>
      <w:r>
        <w:t xml:space="preserve">Understanding local business etiquette and communication styles.</w:t>
      </w:r>
    </w:p>
    <w:p>
      <w:pPr>
        <w:numPr>
          <w:ilvl w:val="0"/>
          <w:numId w:val="1003"/>
        </w:numPr>
        <w:pStyle w:val="Compact"/>
      </w:pPr>
      <w:r>
        <w:rPr>
          <w:bCs/>
          <w:b/>
        </w:rPr>
        <w:t xml:space="preserve">Local Partnerships:</w:t>
      </w:r>
      <w:r>
        <w:t xml:space="preserve"> </w:t>
      </w:r>
      <w:r>
        <w:t xml:space="preserve">Collaborating with Mexican consultants or legal advisors to navigate regulatory hurdles.</w:t>
      </w:r>
    </w:p>
    <w:p>
      <w:pPr>
        <w:numPr>
          <w:ilvl w:val="0"/>
          <w:numId w:val="1003"/>
        </w:numPr>
        <w:pStyle w:val="Compact"/>
      </w:pPr>
      <w:r>
        <w:rPr>
          <w:bCs/>
          <w:b/>
        </w:rPr>
        <w:t xml:space="preserve">Tech-Driven Tools:</w:t>
      </w:r>
      <w:r>
        <w:t xml:space="preserve"> </w:t>
      </w:r>
      <w:r>
        <w:t xml:space="preserve">Leveraging digital project management software to streamline workflows and track progress in real time.</w:t>
      </w:r>
    </w:p>
    <w:bookmarkEnd w:id="26"/>
    <w:bookmarkStart w:id="27" w:name="X3e133af1a933884c4c2fe2c62f695d346b8f5ca"/>
    <w:p>
      <w:pPr>
        <w:pStyle w:val="Heading2"/>
      </w:pPr>
      <w:r>
        <w:t xml:space="preserve">5. Recommendations for Project Managers in Mexico City</w:t>
      </w:r>
    </w:p>
    <w:p>
      <w:pPr>
        <w:pStyle w:val="FirstParagraph"/>
      </w:pPr>
      <w:r>
        <w:t xml:space="preserve">This thesis recommends that Project Managers prioritize the following actions:</w:t>
      </w:r>
    </w:p>
    <w:p>
      <w:pPr>
        <w:numPr>
          <w:ilvl w:val="0"/>
          <w:numId w:val="1004"/>
        </w:numPr>
        <w:pStyle w:val="Compact"/>
      </w:pPr>
      <w:r>
        <w:rPr>
          <w:bCs/>
          <w:b/>
        </w:rPr>
        <w:t xml:space="preserve">Engage Early with Local Authorities:</w:t>
      </w:r>
      <w:r>
        <w:t xml:space="preserve"> </w:t>
      </w:r>
      <w:r>
        <w:t xml:space="preserve">Establishing rapport with municipal officials can expedite approvals and reduce delays.</w:t>
      </w:r>
    </w:p>
    <w:p>
      <w:pPr>
        <w:numPr>
          <w:ilvl w:val="0"/>
          <w:numId w:val="1004"/>
        </w:numPr>
        <w:pStyle w:val="Compact"/>
      </w:pPr>
      <w:r>
        <w:rPr>
          <w:bCs/>
          <w:b/>
        </w:rPr>
        <w:t xml:space="preserve">Invest in Community Relations:</w:t>
      </w:r>
      <w:r>
        <w:t xml:space="preserve"> </w:t>
      </w:r>
      <w:r>
        <w:t xml:space="preserve">Addressing community concerns through transparent dialogue enhances project acceptance.</w:t>
      </w:r>
    </w:p>
    <w:p>
      <w:pPr>
        <w:numPr>
          <w:ilvl w:val="0"/>
          <w:numId w:val="1004"/>
        </w:numPr>
        <w:pStyle w:val="Compact"/>
      </w:pPr>
      <w:r>
        <w:rPr>
          <w:bCs/>
          <w:b/>
        </w:rPr>
        <w:t xml:space="preserve">Adopt Agile Frameworks:</w:t>
      </w:r>
      <w:r>
        <w:t xml:space="preserve"> </w:t>
      </w:r>
      <w:r>
        <w:t xml:space="preserve">Flexibility in project planning allows teams to respond to unforeseen challenges, such as weather disruptions or supply chain issues.</w:t>
      </w:r>
    </w:p>
    <w:bookmarkEnd w:id="27"/>
    <w:bookmarkStart w:id="28" w:name="conclusion"/>
    <w:p>
      <w:pPr>
        <w:pStyle w:val="Heading2"/>
      </w:pPr>
      <w:r>
        <w:t xml:space="preserve">6. Conclusion</w:t>
      </w:r>
    </w:p>
    <w:p>
      <w:pPr>
        <w:pStyle w:val="FirstParagraph"/>
      </w:pPr>
      <w:r>
        <w:t xml:space="preserve">In conclusion, the role of a Project Manager in Mexico City is distinct due to its unique socio-political and economic environment. By understanding local dynamics and employing adaptive strategies, Project Managers can drive successful outcomes for projects ranging from infrastructure development to technology implementation. This thesis contributes to the growing body of knowledge on project management in Latin America, offering practical guidance tailored to the needs of Mexico City.</w:t>
      </w:r>
    </w:p>
    <w:bookmarkEnd w:id="28"/>
    <w:bookmarkStart w:id="29" w:name="references"/>
    <w:p>
      <w:pPr>
        <w:pStyle w:val="Heading2"/>
      </w:pPr>
      <w:r>
        <w:t xml:space="preserve">References</w:t>
      </w:r>
    </w:p>
    <w:p>
      <w:pPr>
        <w:pStyle w:val="FirstParagraph"/>
      </w:pPr>
      <w:r>
        <w:t xml:space="preserve">This document draws on sources such as:</w:t>
      </w:r>
    </w:p>
    <w:p>
      <w:pPr>
        <w:numPr>
          <w:ilvl w:val="0"/>
          <w:numId w:val="1005"/>
        </w:numPr>
        <w:pStyle w:val="Compact"/>
      </w:pPr>
      <w:r>
        <w:t xml:space="preserve">Project Management Institute (PMI). (2017). *A Guide to the Project Management Body of Knowledge (PMBOK® Guide)*.</w:t>
      </w:r>
    </w:p>
    <w:p>
      <w:pPr>
        <w:numPr>
          <w:ilvl w:val="0"/>
          <w:numId w:val="1005"/>
        </w:numPr>
        <w:pStyle w:val="Compact"/>
      </w:pPr>
      <w:r>
        <w:t xml:space="preserve">International Project Management Association. (2019). *Global Report on Project Management Practices in Latin America*.</w:t>
      </w:r>
    </w:p>
    <w:p>
      <w:pPr>
        <w:numPr>
          <w:ilvl w:val="0"/>
          <w:numId w:val="1005"/>
        </w:numPr>
        <w:pStyle w:val="Compact"/>
      </w:pPr>
      <w:r>
        <w:t xml:space="preserve">Mexico City Government Reports. (2021–2023). Various urban development initiatives and regulatory guidelines.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Project Management in Mexico City</dc:title>
  <dc:creator/>
  <dc:language>en</dc:language>
  <cp:keywords/>
  <dcterms:created xsi:type="dcterms:W3CDTF">2026-07-23T04:45:59Z</dcterms:created>
  <dcterms:modified xsi:type="dcterms:W3CDTF">2026-07-23T04:45:59Z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