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5f1d430bbe9299c936678473c38f7cca13948f0"/>
    <w:p>
      <w:pPr>
        <w:pStyle w:val="Heading1"/>
      </w:pPr>
      <w:r>
        <w:t xml:space="preserve">Undergraduate Thesis: The Role of a Project Manager in Nigeria Lagos</w:t>
      </w:r>
    </w:p>
    <w:bookmarkStart w:id="20" w:name="abstract"/>
    <w:p>
      <w:pPr>
        <w:pStyle w:val="Heading2"/>
      </w:pPr>
      <w:r>
        <w:t xml:space="preserve">Abstract</w:t>
      </w:r>
    </w:p>
    <w:p>
      <w:pPr>
        <w:pStyle w:val="FirstParagraph"/>
      </w:pPr>
      <w:r>
        <w:t xml:space="preserve">This Undergraduate Thesis explores the critical role of a Project Manager (PM) in Nigeria Lagos, emphasizing the unique challenges and opportunities within this dynamic urban environment. As one of Africa's fastest-growing megacities, Lagos presents a complex landscape for project execution across sectors like infrastructure, technology, and real estate. This study investigates how PMs navigate bureaucratic hurdles, cultural dynamics, and resource constraints to deliver successful projects in Lagos. The findings highlight the need for localized strategies in project management education and practice to align with Nigeria's developmental goals.</w:t>
      </w:r>
    </w:p>
    <w:bookmarkEnd w:id="20"/>
    <w:bookmarkStart w:id="21" w:name="introduction"/>
    <w:p>
      <w:pPr>
        <w:pStyle w:val="Heading2"/>
      </w:pPr>
      <w:r>
        <w:t xml:space="preserve">Introduction</w:t>
      </w:r>
    </w:p>
    <w:p>
      <w:pPr>
        <w:pStyle w:val="FirstParagraph"/>
      </w:pPr>
      <w:r>
        <w:t xml:space="preserve">Nigeria Lagos is a hub of economic activity, innovation, and cultural diversity. However, its rapid urbanization has intensified the demand for efficient project management frameworks to support infrastructure development, technological advancements, and public-private partnerships. A Project Manager in Lagos must not only ensure timely delivery but also adapt to local norms such as informal communication channels and decentralized decision-making processes.</w:t>
      </w:r>
    </w:p>
    <w:p>
      <w:pPr>
        <w:pStyle w:val="BodyText"/>
      </w:pPr>
      <w:r>
        <w:t xml:space="preserve">This thesis aims to provide an academic analysis of how PM methodologies can be tailored for the Nigerian context, focusing on Lagos. It addresses the intersection of global project management principles and localized challenges, offering insights for undergraduate students studying business administration or engineering in Nigeria.</w:t>
      </w:r>
    </w:p>
    <w:bookmarkEnd w:id="21"/>
    <w:bookmarkStart w:id="22" w:name="literature-review"/>
    <w:p>
      <w:pPr>
        <w:pStyle w:val="Heading2"/>
      </w:pPr>
      <w:r>
        <w:t xml:space="preserve">Literature Review</w:t>
      </w:r>
    </w:p>
    <w:p>
      <w:pPr>
        <w:pStyle w:val="FirstParagraph"/>
      </w:pPr>
      <w:r>
        <w:t xml:space="preserve">Project management is a globally standardized discipline, yet its application varies by region. Studies by authors like Kerzner (2017) emphasize the importance of cultural competence for PMs in multicultural environments. In Nigeria, scholars such as Adebayo (2019) highlight how PM practices must address systemic issues like corruption and inadequate funding.</w:t>
      </w:r>
    </w:p>
    <w:p>
      <w:pPr>
        <w:pStyle w:val="BodyText"/>
      </w:pPr>
      <w:r>
        <w:t xml:space="preserve">Lagos, with its population exceeding 14 million, requires PMs to manage large-scale projects such as the Lekki Free Trade Zone or Eko Atlantic City. Research by Ogunlana (2020) notes that Lagosian PMs often rely on relationship-building and flexibility to overcome regulatory inefficiencies.</w:t>
      </w:r>
    </w:p>
    <w:bookmarkEnd w:id="22"/>
    <w:bookmarkStart w:id="23" w:name="methodology"/>
    <w:p>
      <w:pPr>
        <w:pStyle w:val="Heading2"/>
      </w:pPr>
      <w:r>
        <w:t xml:space="preserve">Methodology</w:t>
      </w:r>
    </w:p>
    <w:p>
      <w:pPr>
        <w:pStyle w:val="FirstParagraph"/>
      </w:pPr>
      <w:r>
        <w:t xml:space="preserve">This study employs a qualitative research approach, analyzing case studies of successful and failed projects in Lagos. Data was collected through semi-structured interviews with PMs from construction firms, government agencies, and NGOs. Secondary data includes reports from the Lagos State Government and academic journals on Nigerian project management trends.</w:t>
      </w:r>
    </w:p>
    <w:bookmarkEnd w:id="23"/>
    <w:bookmarkStart w:id="24" w:name="Xfa8a9af2c8d1b4fd2eb215b4207a62fecba73fa"/>
    <w:p>
      <w:pPr>
        <w:pStyle w:val="Heading2"/>
      </w:pPr>
      <w:r>
        <w:t xml:space="preserve">Case Study: Project Management in Lagos's Infrastructure Sector</w:t>
      </w:r>
    </w:p>
    <w:p>
      <w:pPr>
        <w:pStyle w:val="FirstParagraph"/>
      </w:pPr>
      <w:r>
        <w:t xml:space="preserve">The Eko Atlantic City development is a prime example of PM challenges in Lagos. This coastal megaproject required coordination between international developers, local contractors, and government bodies. Key issues included delays in land acquisition, environmental concerns, and fluctuating material costs.</w:t>
      </w:r>
    </w:p>
    <w:p>
      <w:pPr>
        <w:pStyle w:val="BodyText"/>
      </w:pPr>
      <w:r>
        <w:t xml:space="preserve">PMs involved in this project adopted agile methodologies to address changing stakeholder priorities. They also leveraged local networks to expedite approvals from the Lagos State Environmental Protection Agency (LASEPA). These strategies underscore the importance of adaptability and stakeholder engagement in Lagosian PM practices.</w:t>
      </w:r>
    </w:p>
    <w:bookmarkEnd w:id="24"/>
    <w:bookmarkStart w:id="25" w:name="Xbed6e3a686eacf412ea2edc9f2bfde6467de635"/>
    <w:p>
      <w:pPr>
        <w:pStyle w:val="Heading2"/>
      </w:pPr>
      <w:r>
        <w:t xml:space="preserve">Challenges Faced by Project Managers in Nigeria Lagos</w:t>
      </w:r>
    </w:p>
    <w:p>
      <w:pPr>
        <w:pStyle w:val="FirstParagraph"/>
      </w:pPr>
      <w:r>
        <w:t xml:space="preserve">Lagos PMs grapple with unique challenges:</w:t>
      </w:r>
    </w:p>
    <w:p>
      <w:pPr>
        <w:numPr>
          <w:ilvl w:val="0"/>
          <w:numId w:val="1001"/>
        </w:numPr>
        <w:pStyle w:val="Compact"/>
      </w:pPr>
      <w:r>
        <w:rPr>
          <w:bCs/>
          <w:b/>
        </w:rPr>
        <w:t xml:space="preserve">Bureaucratic Hurdles:</w:t>
      </w:r>
      <w:r>
        <w:t xml:space="preserve"> </w:t>
      </w:r>
      <w:r>
        <w:t xml:space="preserve">Multiple layers of approval and inconsistent regulations delay project timelines.</w:t>
      </w:r>
    </w:p>
    <w:p>
      <w:pPr>
        <w:numPr>
          <w:ilvl w:val="0"/>
          <w:numId w:val="1001"/>
        </w:numPr>
        <w:pStyle w:val="Compact"/>
      </w:pPr>
      <w:r>
        <w:rPr>
          <w:bCs/>
          <w:b/>
        </w:rPr>
        <w:t xml:space="preserve">Funding Constraints:</w:t>
      </w:r>
      <w:r>
        <w:t xml:space="preserve"> </w:t>
      </w:r>
      <w:r>
        <w:t xml:space="preserve">Limited access to capital for SMEs, which dominate the Lagos construction sector.</w:t>
      </w:r>
    </w:p>
    <w:p>
      <w:pPr>
        <w:numPr>
          <w:ilvl w:val="0"/>
          <w:numId w:val="1001"/>
        </w:numPr>
        <w:pStyle w:val="Compact"/>
      </w:pPr>
      <w:r>
        <w:rPr>
          <w:bCs/>
          <w:b/>
        </w:rPr>
        <w:t xml:space="preserve">Cultural Dynamics:</w:t>
      </w:r>
      <w:r>
        <w:t xml:space="preserve"> </w:t>
      </w:r>
      <w:r>
        <w:t xml:space="preserve">Informal decision-making processes can conflict with formal PM frameworks.</w:t>
      </w:r>
    </w:p>
    <w:p>
      <w:pPr>
        <w:pStyle w:val="FirstParagraph"/>
      </w:pPr>
      <w:r>
        <w:t xml:space="preserve">A 2021 survey by the Lagos Chamber of Commerce found that 68% of PMs cited corruption as a major obstacle to project success. This highlights the need for transparency and anti-corruption measures tailored to Lagos's socio-political environment.</w:t>
      </w:r>
    </w:p>
    <w:bookmarkEnd w:id="25"/>
    <w:bookmarkStart w:id="26" w:name="recommendations"/>
    <w:p>
      <w:pPr>
        <w:pStyle w:val="Heading2"/>
      </w:pPr>
      <w:r>
        <w:t xml:space="preserve">Recommendations</w:t>
      </w:r>
    </w:p>
    <w:p>
      <w:pPr>
        <w:pStyle w:val="FirstParagraph"/>
      </w:pPr>
      <w:r>
        <w:t xml:space="preserve">To enhance PM effectiveness in Lagos, this thesis recommends:</w:t>
      </w:r>
    </w:p>
    <w:p>
      <w:pPr>
        <w:numPr>
          <w:ilvl w:val="0"/>
          <w:numId w:val="1002"/>
        </w:numPr>
        <w:pStyle w:val="Compact"/>
      </w:pPr>
      <w:r>
        <w:rPr>
          <w:bCs/>
          <w:b/>
        </w:rPr>
        <w:t xml:space="preserve">Localizing PM Education:</w:t>
      </w:r>
      <w:r>
        <w:t xml:space="preserve"> </w:t>
      </w:r>
      <w:r>
        <w:t xml:space="preserve">Nigerian universities should integrate case studies on Lagos projects into their curricula.</w:t>
      </w:r>
    </w:p>
    <w:p>
      <w:pPr>
        <w:numPr>
          <w:ilvl w:val="0"/>
          <w:numId w:val="1002"/>
        </w:numPr>
        <w:pStyle w:val="Compact"/>
      </w:pPr>
      <w:r>
        <w:rPr>
          <w:bCs/>
          <w:b/>
        </w:rPr>
        <w:t xml:space="preserve">Cross-Sector Collaboration:</w:t>
      </w:r>
      <w:r>
        <w:t xml:space="preserve"> </w:t>
      </w:r>
      <w:r>
        <w:t xml:space="preserve">Establishing public-private partnerships to streamline regulatory processes and share resources.</w:t>
      </w:r>
    </w:p>
    <w:p>
      <w:pPr>
        <w:numPr>
          <w:ilvl w:val="0"/>
          <w:numId w:val="1002"/>
        </w:numPr>
        <w:pStyle w:val="Compact"/>
      </w:pPr>
      <w:r>
        <w:rPr>
          <w:bCs/>
          <w:b/>
        </w:rPr>
        <w:t xml:space="preserve">Tech-Driven Solutions:</w:t>
      </w:r>
      <w:r>
        <w:t xml:space="preserve"> </w:t>
      </w:r>
      <w:r>
        <w:t xml:space="preserve">Adopting digital tools for real-time monitoring and risk assessment in Lagos's high-paced environment.</w:t>
      </w:r>
    </w:p>
    <w:bookmarkEnd w:id="26"/>
    <w:bookmarkStart w:id="27" w:name="conclusion"/>
    <w:p>
      <w:pPr>
        <w:pStyle w:val="Heading2"/>
      </w:pPr>
      <w:r>
        <w:t xml:space="preserve">Conclusion</w:t>
      </w:r>
    </w:p>
    <w:p>
      <w:pPr>
        <w:pStyle w:val="FirstParagraph"/>
      </w:pPr>
      <w:r>
        <w:t xml:space="preserve">In conclusion, a Project Manager in Nigeria Lagos plays a pivotal role in bridging the gap between global PM standards and local realities. This Undergraduate Thesis underscores the necessity of culturally responsive strategies to address Lagos's unique challenges while fostering sustainable development. For students and professionals in Nigeria, understanding this dynamic is crucial for advancing careers in project management within Africa's economic powerhouse.</w:t>
      </w:r>
    </w:p>
    <w:bookmarkEnd w:id="27"/>
    <w:p>
      <w:pPr>
        <w:pStyle w:val="BodyText"/>
      </w:pPr>
      <w:r>
        <w:rPr>
          <w:iCs/>
          <w:i/>
        </w:rPr>
        <w:t xml:space="preserve">Submitted by: [Your Name]</w:t>
      </w:r>
      <w:r>
        <w:br/>
      </w:r>
      <w:r>
        <w:rPr>
          <w:iCs/>
          <w:i/>
        </w:rPr>
        <w:t xml:space="preserve">Department of Business Administration, University of Lagos</w:t>
      </w:r>
      <w:r>
        <w:br/>
      </w:r>
      <w:r>
        <w:rPr>
          <w:iCs/>
          <w:i/>
        </w:rPr>
        <w:t xml:space="preserve">Date: [Insert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Nigeria Lagos</dc:title>
  <dc:creator/>
  <cp:keywords/>
  <dcterms:created xsi:type="dcterms:W3CDTF">2026-07-23T19:10:23Z</dcterms:created>
  <dcterms:modified xsi:type="dcterms:W3CDTF">2026-07-23T19:10:23Z</dcterms:modified>
</cp:coreProperties>
</file>

<file path=docProps/custom.xml><?xml version="1.0" encoding="utf-8"?>
<Properties xmlns="http://schemas.openxmlformats.org/officeDocument/2006/custom-properties" xmlns:vt="http://schemas.openxmlformats.org/officeDocument/2006/docPropsVTypes"/>
</file>