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Karachi,</w:t>
      </w:r>
      <w:r>
        <w:t xml:space="preserve"> </w:t>
      </w:r>
      <w:r>
        <w:t xml:space="preserve">Pakistan</w:t>
      </w:r>
    </w:p>
    <w:bookmarkStart w:id="29" w:name="X477c475691d324e6a62f40748c086ffc8aff311"/>
    <w:p>
      <w:pPr>
        <w:pStyle w:val="Heading1"/>
      </w:pPr>
      <w:r>
        <w:t xml:space="preserve">Undergraduate Thesis: The Role of Project Manager in Karachi, Pakistan</w:t>
      </w:r>
    </w:p>
    <w:bookmarkStart w:id="20" w:name="abstract"/>
    <w:p>
      <w:pPr>
        <w:pStyle w:val="Heading2"/>
      </w:pPr>
      <w:r>
        <w:t xml:space="preserve">Abstract</w:t>
      </w:r>
    </w:p>
    <w:p>
      <w:pPr>
        <w:pStyle w:val="FirstParagraph"/>
      </w:pPr>
      <w:r>
        <w:t xml:space="preserve">This undergraduate thesis explores the critical role of a</w:t>
      </w:r>
      <w:r>
        <w:t xml:space="preserve"> </w:t>
      </w:r>
      <w:r>
        <w:rPr>
          <w:bCs/>
          <w:b/>
        </w:rPr>
        <w:t xml:space="preserve">Project Manager (PM)</w:t>
      </w:r>
      <w:r>
        <w:t xml:space="preserve"> </w:t>
      </w:r>
      <w:r>
        <w:t xml:space="preserve">in the context of</w:t>
      </w:r>
      <w:r>
        <w:t xml:space="preserve"> </w:t>
      </w:r>
      <w:r>
        <w:rPr>
          <w:bCs/>
          <w:b/>
        </w:rPr>
        <w:t xml:space="preserve">Pakistan Karachi</w:t>
      </w:r>
      <w:r>
        <w:t xml:space="preserve">, emphasizing how PMs navigate challenges and drive successful project outcomes. With Karachi serving as Pakistan's economic hub, the city faces unique demands for infrastructure development, urban planning, and technological innovation. This study analyzes the responsibilities of a PM in this dynamic environment, identifies key challenges such as bureaucratic delays, resource constraints, and cultural dynamics, and highlights strategies to optimize project delivery. The research underscores the importance of skilled PMs in fostering sustainable growth and aligning Karachi's aspirations with national development goals.</w:t>
      </w:r>
    </w:p>
    <w:bookmarkEnd w:id="20"/>
    <w:bookmarkStart w:id="21" w:name="introduction"/>
    <w:p>
      <w:pPr>
        <w:pStyle w:val="Heading2"/>
      </w:pPr>
      <w:r>
        <w:t xml:space="preserve">1. Introduction</w:t>
      </w:r>
    </w:p>
    <w:p>
      <w:pPr>
        <w:pStyle w:val="FirstParagraph"/>
      </w:pPr>
      <w:r>
        <w:rPr>
          <w:bCs/>
          <w:b/>
        </w:rPr>
        <w:t xml:space="preserve">Pakistan Karachi</w:t>
      </w:r>
      <w:r>
        <w:t xml:space="preserve"> </w:t>
      </w:r>
      <w:r>
        <w:t xml:space="preserve">is a city at the crossroads of opportunity and complexity, where rapid urbanization, economic diversification, and geopolitical factors converge. As a major contributor to Pakistan's GDP, Karachi requires robust project management frameworks to address its infrastructure needs—ranging from housing shortages to transportation networks—and ensure alignment with national priorities like Vision 2025. The role of a</w:t>
      </w:r>
      <w:r>
        <w:t xml:space="preserve"> </w:t>
      </w:r>
      <w:r>
        <w:rPr>
          <w:bCs/>
          <w:b/>
        </w:rPr>
        <w:t xml:space="preserve">Project Manager (PM)</w:t>
      </w:r>
      <w:r>
        <w:t xml:space="preserve"> </w:t>
      </w:r>
      <w:r>
        <w:t xml:space="preserve">in this context is pivotal, as they coordinate multidisciplinary teams, manage resources, and mitigate risks inherent in large-scale projects.</w:t>
      </w:r>
    </w:p>
    <w:p>
      <w:pPr>
        <w:pStyle w:val="BodyText"/>
      </w:pPr>
      <w:r>
        <w:t xml:space="preserve">This thesis investigates the evolving responsibilities of PMs in Karachi's socio-economic landscape. It aims to answer: How do PMs adapt to the unique challenges of Karachi? What strategies are effective for ensuring project success in this environment? The study is relevant for undergraduate students, professionals, and policymakers seeking to understand the interplay between project management practices and urban development in developing economies.</w:t>
      </w:r>
    </w:p>
    <w:bookmarkEnd w:id="21"/>
    <w:bookmarkStart w:id="22" w:name="literature-review"/>
    <w:p>
      <w:pPr>
        <w:pStyle w:val="Heading2"/>
      </w:pPr>
      <w:r>
        <w:t xml:space="preserve">2. Literature Review</w:t>
      </w:r>
    </w:p>
    <w:p>
      <w:pPr>
        <w:pStyle w:val="FirstParagraph"/>
      </w:pPr>
      <w:r>
        <w:t xml:space="preserve">The concept of a</w:t>
      </w:r>
      <w:r>
        <w:t xml:space="preserve"> </w:t>
      </w:r>
      <w:r>
        <w:rPr>
          <w:bCs/>
          <w:b/>
        </w:rPr>
        <w:t xml:space="preserve">Project Manager (PM)</w:t>
      </w:r>
      <w:r>
        <w:t xml:space="preserve"> </w:t>
      </w:r>
      <w:r>
        <w:t xml:space="preserve">has evolved from traditional engineering oversight to a strategic leadership role. According to the Project Management Institute (PMI), PMs are responsible for initiating, planning, executing, monitoring, and closing projects while balancing constraints like cost, time, and scope. In developing economies like Pakistan's Karachi, however, PMs must also contend with external challenges such as political instability and limited institutional capacity.</w:t>
      </w:r>
    </w:p>
    <w:p>
      <w:pPr>
        <w:pStyle w:val="BodyText"/>
      </w:pPr>
      <w:r>
        <w:t xml:space="preserve">Studies on urban project management in South Asia highlight Karachi's unique context. For example, the construction of the Karachi Metro Bus System (KMBS) revealed how PMs had to navigate bureaucratic hurdles while ensuring community engagement. Similarly, IT sector growth in Karachi has created demand for PMs skilled in agile methodologies to manage software development projects under tight deadlines.</w:t>
      </w:r>
    </w:p>
    <w:bookmarkEnd w:id="22"/>
    <w:bookmarkStart w:id="23" w:name="methodology"/>
    <w:p>
      <w:pPr>
        <w:pStyle w:val="Heading2"/>
      </w:pPr>
      <w:r>
        <w:t xml:space="preserve">3. Methodology</w:t>
      </w:r>
    </w:p>
    <w:p>
      <w:pPr>
        <w:pStyle w:val="FirstParagraph"/>
      </w:pPr>
      <w:r>
        <w:t xml:space="preserve">This thesis adopts a qualitative research approach, focusing on case studies and secondary data analysis. Primary sources include interviews with PMs working on infrastructure, IT, and public sector projects in Karachi. Secondary data comprises reports from organizations like the World Bank and local universities conducting project management training programs.</w:t>
      </w:r>
    </w:p>
    <w:p>
      <w:pPr>
        <w:pStyle w:val="BodyText"/>
      </w:pPr>
      <w:r>
        <w:t xml:space="preserve">The study uses thematic analysis to identify patterns in how PMs address challenges such as stakeholder conflict, regulatory compliance, and resource allocation. It also evaluates the effectiveness of PM methodologies like PRINCE2 and Agile in Karachi's context.</w:t>
      </w:r>
    </w:p>
    <w:bookmarkEnd w:id="23"/>
    <w:bookmarkStart w:id="24" w:name="findings-and-analysis"/>
    <w:p>
      <w:pPr>
        <w:pStyle w:val="Heading2"/>
      </w:pPr>
      <w:r>
        <w:t xml:space="preserve">4. Findings and Analysis</w:t>
      </w:r>
    </w:p>
    <w:p>
      <w:pPr>
        <w:pStyle w:val="FirstParagraph"/>
      </w:pPr>
      <w:r>
        <w:rPr>
          <w:bCs/>
          <w:b/>
        </w:rPr>
        <w:t xml:space="preserve">Key Challenges for Project Managers in Karachi:</w:t>
      </w:r>
    </w:p>
    <w:p>
      <w:pPr>
        <w:numPr>
          <w:ilvl w:val="0"/>
          <w:numId w:val="1001"/>
        </w:numPr>
        <w:pStyle w:val="Compact"/>
      </w:pPr>
      <w:r>
        <w:rPr>
          <w:bCs/>
          <w:b/>
        </w:rPr>
        <w:t xml:space="preserve">Bureaucratic Delays:</w:t>
      </w:r>
      <w:r>
        <w:t xml:space="preserve"> </w:t>
      </w:r>
      <w:r>
        <w:t xml:space="preserve">Permits for construction projects often take months due to overlapping approvals, hindering timelines.</w:t>
      </w:r>
    </w:p>
    <w:p>
      <w:pPr>
        <w:numPr>
          <w:ilvl w:val="0"/>
          <w:numId w:val="1001"/>
        </w:numPr>
        <w:pStyle w:val="Compact"/>
      </w:pPr>
      <w:r>
        <w:rPr>
          <w:bCs/>
          <w:b/>
        </w:rPr>
        <w:t xml:space="preserve">Limited Resources:</w:t>
      </w:r>
      <w:r>
        <w:t xml:space="preserve"> </w:t>
      </w:r>
      <w:r>
        <w:t xml:space="preserve">Budget constraints and access to skilled labor are common issues, especially in public sector projects.</w:t>
      </w:r>
    </w:p>
    <w:p>
      <w:pPr>
        <w:numPr>
          <w:ilvl w:val="0"/>
          <w:numId w:val="1001"/>
        </w:numPr>
        <w:pStyle w:val="Compact"/>
      </w:pPr>
      <w:r>
        <w:rPr>
          <w:bCs/>
          <w:b/>
        </w:rPr>
        <w:t xml:space="preserve">Cultural Dynamics:</w:t>
      </w:r>
      <w:r>
        <w:t xml:space="preserve"> </w:t>
      </w:r>
      <w:r>
        <w:t xml:space="preserve">Balancing traditional practices with modern project management techniques requires sensitivity and adaptability.</w:t>
      </w:r>
    </w:p>
    <w:p>
      <w:pPr>
        <w:pStyle w:val="FirstParagraph"/>
      </w:pPr>
      <w:r>
        <w:rPr>
          <w:bCs/>
          <w:b/>
        </w:rPr>
        <w:t xml:space="preserve">Strategies for Success:</w:t>
      </w:r>
    </w:p>
    <w:p>
      <w:pPr>
        <w:numPr>
          <w:ilvl w:val="0"/>
          <w:numId w:val="1002"/>
        </w:numPr>
        <w:pStyle w:val="Compact"/>
      </w:pPr>
      <w:r>
        <w:t xml:space="preserve">Stakeholder Engagement:** PMs in Karachi prioritize early collaboration with local authorities, community leaders, and investors to preempt conflicts.</w:t>
      </w:r>
    </w:p>
    <w:p>
      <w:pPr>
        <w:numPr>
          <w:ilvl w:val="0"/>
          <w:numId w:val="1002"/>
        </w:numPr>
        <w:pStyle w:val="Compact"/>
      </w:pPr>
      <w:r>
        <w:t xml:space="preserve">Leveraging Technology:** Digital tools like project management software (e.g., MS Project, Asana) help track progress and improve transparency.</w:t>
      </w:r>
    </w:p>
    <w:p>
      <w:pPr>
        <w:numPr>
          <w:ilvl w:val="0"/>
          <w:numId w:val="1002"/>
        </w:numPr>
        <w:pStyle w:val="Compact"/>
      </w:pPr>
      <w:r>
        <w:t xml:space="preserve">Training and Certification:** PMs trained in PMP (Project Management Professional) or local programs by universities like the University of Karachi are better equipped to handle complex projects.</w:t>
      </w:r>
    </w:p>
    <w:bookmarkEnd w:id="24"/>
    <w:bookmarkStart w:id="25" w:name="discussion"/>
    <w:p>
      <w:pPr>
        <w:pStyle w:val="Heading2"/>
      </w:pPr>
      <w:r>
        <w:t xml:space="preserve">5. Discussion</w:t>
      </w:r>
    </w:p>
    <w:p>
      <w:pPr>
        <w:pStyle w:val="FirstParagraph"/>
      </w:pPr>
      <w:r>
        <w:t xml:space="preserve">The findings confirm that PMs in</w:t>
      </w:r>
      <w:r>
        <w:t xml:space="preserve"> </w:t>
      </w:r>
      <w:r>
        <w:rPr>
          <w:bCs/>
          <w:b/>
        </w:rPr>
        <w:t xml:space="preserve">Pakistan Karachi</w:t>
      </w:r>
      <w:r>
        <w:t xml:space="preserve"> </w:t>
      </w:r>
      <w:r>
        <w:t xml:space="preserve">require a blend of technical expertise and soft skills. For instance, managing the Shaheed Benazirabad Airport expansion required PMs to coordinate with multiple stakeholders while adhering to international safety standards. Such projects underscore the need for PMs who can bridge cultural gaps and adapt global best practices to local realities.</w:t>
      </w:r>
    </w:p>
    <w:p>
      <w:pPr>
        <w:pStyle w:val="BodyText"/>
      </w:pPr>
      <w:r>
        <w:t xml:space="preserve">However, systemic barriers—such as inconsistent policy implementation and limited funding—continue to challenge project outcomes. The thesis argues for institutional reforms, including streamlined approval processes and investment in PM education, to empower professionals in Karachi.</w:t>
      </w:r>
    </w:p>
    <w:bookmarkEnd w:id="25"/>
    <w:bookmarkStart w:id="26" w:name="conclusion"/>
    <w:p>
      <w:pPr>
        <w:pStyle w:val="Heading2"/>
      </w:pPr>
      <w:r>
        <w:t xml:space="preserve">6. Conclusion</w:t>
      </w:r>
    </w:p>
    <w:p>
      <w:pPr>
        <w:pStyle w:val="FirstParagraph"/>
      </w:pPr>
      <w:r>
        <w:t xml:space="preserve">This undergraduate thesis highlights the indispensable role of</w:t>
      </w:r>
      <w:r>
        <w:t xml:space="preserve"> </w:t>
      </w:r>
      <w:r>
        <w:rPr>
          <w:bCs/>
          <w:b/>
        </w:rPr>
        <w:t xml:space="preserve">Project Managers (PMs)</w:t>
      </w:r>
      <w:r>
        <w:t xml:space="preserve"> </w:t>
      </w:r>
      <w:r>
        <w:t xml:space="preserve">in advancing development agendas in</w:t>
      </w:r>
      <w:r>
        <w:t xml:space="preserve"> </w:t>
      </w:r>
      <w:r>
        <w:rPr>
          <w:bCs/>
          <w:b/>
        </w:rPr>
        <w:t xml:space="preserve">Pakistan Karachi</w:t>
      </w:r>
      <w:r>
        <w:t xml:space="preserve">. By analyzing real-world case studies and challenges, it demonstrates that effective PMs are not only planners but also problem-solvers who navigate cultural, political, and economic complexities. To achieve Karachi's potential as a regional leader, stakeholders must prioritize upskilling PMs and creating an environment conducive to project success.</w:t>
      </w:r>
    </w:p>
    <w:p>
      <w:pPr>
        <w:pStyle w:val="BodyText"/>
      </w:pPr>
      <w:r>
        <w:t xml:space="preserve">The study recommends further research on the impact of emerging technologies like AI in project management or the role of PMs in climate-resilient infrastructure projects. It also calls for universities and industries in Karachi to collaborate on training programs that align with global standards while addressing local needs.</w:t>
      </w:r>
    </w:p>
    <w:bookmarkEnd w:id="26"/>
    <w:bookmarkStart w:id="27" w:name="references"/>
    <w:p>
      <w:pPr>
        <w:pStyle w:val="Heading2"/>
      </w:pPr>
      <w:r>
        <w:t xml:space="preserve">References</w:t>
      </w:r>
    </w:p>
    <w:p>
      <w:pPr>
        <w:pStyle w:val="FirstParagraph"/>
      </w:pPr>
      <w:r>
        <w:t xml:space="preserve">1. Project Management Institute (PMI). (2020).</w:t>
      </w:r>
      <w:r>
        <w:t xml:space="preserve"> </w:t>
      </w:r>
      <w:r>
        <w:rPr>
          <w:iCs/>
          <w:i/>
        </w:rPr>
        <w:t xml:space="preserve">A Guide to the Project Management Body of Knowledge</w:t>
      </w:r>
      <w:r>
        <w:t xml:space="preserve">.</w:t>
      </w:r>
      <w:r>
        <w:br/>
      </w:r>
      <w:r>
        <w:t xml:space="preserve">2. World Bank. (2019).</w:t>
      </w:r>
      <w:r>
        <w:t xml:space="preserve"> </w:t>
      </w:r>
      <w:r>
        <w:rPr>
          <w:iCs/>
          <w:i/>
        </w:rPr>
        <w:t xml:space="preserve">Karachi Urban Development Program: Challenges and Opportunities</w:t>
      </w:r>
      <w:r>
        <w:t xml:space="preserve">.</w:t>
      </w:r>
      <w:r>
        <w:br/>
      </w:r>
      <w:r>
        <w:t xml:space="preserve">3. University of Karachi. (2021).</w:t>
      </w:r>
      <w:r>
        <w:t xml:space="preserve"> </w:t>
      </w:r>
      <w:r>
        <w:rPr>
          <w:iCs/>
          <w:i/>
        </w:rPr>
        <w:t xml:space="preserve">Project Management Curriculum for Developing Economies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Project Managers in Karachi</w:t>
      </w:r>
      <w:r>
        <w:br/>
      </w:r>
      <w:r>
        <w:rPr>
          <w:bCs/>
          <w:b/>
        </w:rPr>
        <w:t xml:space="preserve">Appendix B:</w:t>
      </w:r>
      <w:r>
        <w:t xml:space="preserve"> </w:t>
      </w:r>
      <w:r>
        <w:t xml:space="preserve">Case Study: KMBS Project Timeline and PM Strategies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Karachi, Pakistan</dc:title>
  <dc:creator/>
  <dc:language>en</dc:language>
  <cp:keywords/>
  <dcterms:created xsi:type="dcterms:W3CDTF">2026-07-22T15:35:23Z</dcterms:created>
  <dcterms:modified xsi:type="dcterms:W3CDTF">2026-07-22T15:35:23Z</dcterms:modified>
</cp:coreProperties>
</file>

<file path=docProps/custom.xml><?xml version="1.0" encoding="utf-8"?>
<Properties xmlns="http://schemas.openxmlformats.org/officeDocument/2006/custom-properties" xmlns:vt="http://schemas.openxmlformats.org/officeDocument/2006/docPropsVTypes"/>
</file>