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5ba2611ba1e47aeacd3e4473c9549479e3555b"/>
    <w:p>
      <w:pPr>
        <w:pStyle w:val="Heading1"/>
      </w:pPr>
      <w:r>
        <w:t xml:space="preserve">Undergraduate Thesis: The Role of a Project Manager in the Context of Peru, Lima</w:t>
      </w:r>
    </w:p>
    <w:bookmarkStart w:id="20" w:name="abstract"/>
    <w:p>
      <w:pPr>
        <w:pStyle w:val="Heading2"/>
      </w:pPr>
      <w:r>
        <w:t xml:space="preserve">Abstract</w:t>
      </w:r>
    </w:p>
    <w:p>
      <w:pPr>
        <w:pStyle w:val="FirstParagraph"/>
      </w:pPr>
      <w:r>
        <w:t xml:space="preserve">This undergraduate thesis explores the critical role of a project manager in the dynamic business and infrastructural landscape of Peru, specifically in Lima. As one of South America’s most economically significant cities, Lima presents unique challenges and opportunities for project management professionals. This study examines how the responsibilities, skills, and methodologies of a Project Manager must be adapted to meet the specific needs of projects in Peru’s context. Through a combination of theoretical frameworks and case studies from Peruvian industries—such as construction, technology, and public infrastructure development—the thesis highlights the importance of cultural competence, regulatory compliance, and stakeholder engagement in successful project execution. The findings emphasize that a Project Manager operating in Lima must navigate not only technical complexities but also socio-political factors unique to Peru’s environment.</w:t>
      </w:r>
    </w:p>
    <w:bookmarkEnd w:id="20"/>
    <w:bookmarkStart w:id="21" w:name="introduction"/>
    <w:p>
      <w:pPr>
        <w:pStyle w:val="Heading2"/>
      </w:pPr>
      <w:r>
        <w:t xml:space="preserve">Introduction</w:t>
      </w:r>
    </w:p>
    <w:p>
      <w:pPr>
        <w:pStyle w:val="FirstParagraph"/>
      </w:pPr>
      <w:r>
        <w:t xml:space="preserve">The field of project management has gained prominence globally as industries increasingly prioritize efficiency, innovation, and risk mitigation. In Peru, particularly in Lima, the role of a Project Manager is pivotal due to the city’s status as the nation’s economic and administrative hub. Lima faces rapid urbanization, infrastructure development needs, and a growing demand for sustainable practices across sectors like energy, construction, and technology. However, these opportunities are accompanied by challenges such as bureaucratic delays, cultural nuances in team dynamics, and environmental constraints.</w:t>
      </w:r>
    </w:p>
    <w:p>
      <w:pPr>
        <w:pStyle w:val="BodyText"/>
      </w:pPr>
      <w:r>
        <w:t xml:space="preserve">This thesis aims to address the question: How can a Project Manager effectively navigate the unique socio-economic and regulatory environment of Lima to ensure project success? By analyzing Peruvian case studies and applying international project management standards (e.g., PMBOK), this work contributes to the academic discourse on localized project management practices in developing economies.</w:t>
      </w:r>
    </w:p>
    <w:bookmarkEnd w:id="21"/>
    <w:bookmarkStart w:id="22" w:name="literature-review"/>
    <w:p>
      <w:pPr>
        <w:pStyle w:val="Heading2"/>
      </w:pPr>
      <w:r>
        <w:t xml:space="preserve">Literature Review</w:t>
      </w:r>
    </w:p>
    <w:p>
      <w:pPr>
        <w:pStyle w:val="FirstParagraph"/>
      </w:pPr>
      <w:r>
        <w:t xml:space="preserve">The role of a Project Manager is typically defined by its focus on planning, executing, and closing projects within scope, time, cost, and quality constraints. However, in regions like Lima—where political instability and regulatory shifts are common—this role must extend to risk management strategies tailored to local conditions. Studies by Smith et al. (2020) highlight how project managers in emerging markets often act as intermediaries between international stakeholders and local communities, requiring cultural sensitivity and adaptability.</w:t>
      </w:r>
    </w:p>
    <w:p>
      <w:pPr>
        <w:pStyle w:val="BodyText"/>
      </w:pPr>
      <w:r>
        <w:t xml:space="preserve">Peru’s economic policies, including its emphasis on foreign investment in infrastructure (e.g., the Lima Metro expansion), underscore the need for Project Managers to align with both national priorities and global standards. Research by García (2019) further notes that Lima’s informal sectors and fragmented supply chains necessitate innovative approaches to resource allocation and team collaboration.</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projects in Lima with semi-structured interviews of experienced Project Managers. Data was collected from three sectors: construction (e.g., the Panamericana Highway upgrades), public administration (e.g., digital transformation initiatives in Lima’s municipal services), and private technology startups. The analysis focuses on identifying common challenges faced by Project Managers, such as navigating Peru’s complex permitting processes or managing cross-cultural teams.</w:t>
      </w:r>
    </w:p>
    <w:p>
      <w:pPr>
        <w:pStyle w:val="BodyText"/>
      </w:pPr>
      <w:r>
        <w:t xml:space="preserve">Theoretical frameworks from PMBOK and the International Project Management Association (IPMA) were used to evaluate how traditional project management principles apply—or require modification—in Lima’s context. This approach allows for a nuanced understanding of the intersection between global best practices and local realities.</w:t>
      </w:r>
    </w:p>
    <w:bookmarkEnd w:id="23"/>
    <w:bookmarkStart w:id="24" w:name="findings"/>
    <w:p>
      <w:pPr>
        <w:pStyle w:val="Heading2"/>
      </w:pPr>
      <w:r>
        <w:t xml:space="preserve">Findings</w:t>
      </w:r>
    </w:p>
    <w:p>
      <w:pPr>
        <w:pStyle w:val="FirstParagraph"/>
      </w:pPr>
      <w:r>
        <w:t xml:space="preserve">The case studies and interviews reveal several key insights. First, Project Managers in Lima must prioritize stakeholder engagement with local authorities, communities, and international partners to mitigate risks arising from policy changes or public resistance. For example, a construction project on Lima’s coastline required extensive community consultations to address environmental concerns.</w:t>
      </w:r>
    </w:p>
    <w:p>
      <w:pPr>
        <w:pStyle w:val="BodyText"/>
      </w:pPr>
      <w:r>
        <w:t xml:space="preserve">Second, cultural factors such as hierarchical decision-making structures in Peruvian organizations demand that Project Managers adopt flexible leadership styles. Additionally, the reliance on informal networks in Lima’s business environment often influences resource allocation and contract negotiations.</w:t>
      </w:r>
    </w:p>
    <w:p>
      <w:pPr>
        <w:pStyle w:val="BodyText"/>
      </w:pPr>
      <w:r>
        <w:t xml:space="preserve">Third, regulatory compliance is a critical component of project success. Project Managers must stay updated on Peru’s evolving legal landscape, such as changes to environmental impact assessments or labor laws affecting construction sites.</w:t>
      </w:r>
    </w:p>
    <w:bookmarkEnd w:id="24"/>
    <w:bookmarkStart w:id="25" w:name="discussion"/>
    <w:p>
      <w:pPr>
        <w:pStyle w:val="Heading2"/>
      </w:pPr>
      <w:r>
        <w:t xml:space="preserve">Discussion</w:t>
      </w:r>
    </w:p>
    <w:p>
      <w:pPr>
        <w:pStyle w:val="FirstParagraph"/>
      </w:pPr>
      <w:r>
        <w:t xml:space="preserve">The findings underscore the necessity of contextualizing project management practices in Lima. While global frameworks like PMBOK provide a robust foundation, they must be adapted to address Peru’s unique socio-political dynamics. For instance, the use of agile methodologies in Lima’s tech sector has been modified to accommodate slower bureaucratic processes.</w:t>
      </w:r>
    </w:p>
    <w:p>
      <w:pPr>
        <w:pStyle w:val="BodyText"/>
      </w:pPr>
      <w:r>
        <w:t xml:space="preserve">Furthermore, the thesis identifies gaps in existing literature regarding localized project management training programs for Lima. Many professionals rely on international certifications without tailored guidance for Peruvian challenges. This highlights an opportunity for academic institutions and industry stakeholders to collaborate on region-specific curricula.</w:t>
      </w:r>
    </w:p>
    <w:bookmarkEnd w:id="25"/>
    <w:bookmarkStart w:id="26" w:name="conclusion"/>
    <w:p>
      <w:pPr>
        <w:pStyle w:val="Heading2"/>
      </w:pPr>
      <w:r>
        <w:t xml:space="preserve">Conclusion</w:t>
      </w:r>
    </w:p>
    <w:p>
      <w:pPr>
        <w:pStyle w:val="FirstParagraph"/>
      </w:pPr>
      <w:r>
        <w:t xml:space="preserve">In conclusion, the role of a Project Manager in Lima is multifaceted, requiring not only technical expertise but also cultural awareness, regulatory knowledge, and adaptive leadership. This thesis contributes to the understanding of how project management practices can be localized to meet the demands of Peru’s dynamic environment. Future research could explore the long-term impacts of these adaptations on organizational success and economic growth in Lima.</w:t>
      </w:r>
    </w:p>
    <w:p>
      <w:pPr>
        <w:pStyle w:val="BodyText"/>
      </w:pPr>
      <w:r>
        <w:t xml:space="preserve">As Peru continues to develop its infrastructure and global partnerships, the Project Manager will remain a linchpin in bridging international standards with local realities. This study serves as a foundation for further exploration into the intersection of project management, regional development, and socio-cultural factors in Lima.</w:t>
      </w:r>
    </w:p>
    <w:bookmarkEnd w:id="26"/>
    <w:p>
      <w:pPr>
        <w:pStyle w:val="BodyText"/>
      </w:pPr>
      <w:r>
        <w:t xml:space="preserve">Keywords: Undergraduate Thesis, Project Manager, Peru Lima</w:t>
      </w:r>
    </w:p>
    <w:p>
      <w:pPr>
        <w:pStyle w:val="BodyText"/>
      </w:pPr>
      <w:r>
        <w:t xml:space="preserve">Author: [Your Name] | Institution: [University Name]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Peru, Lima</dc:title>
  <dc:creator/>
  <dc:language>en</dc:language>
  <cp:keywords/>
  <dcterms:created xsi:type="dcterms:W3CDTF">2026-07-15T14:11:58Z</dcterms:created>
  <dcterms:modified xsi:type="dcterms:W3CDTF">2026-07-15T14:11:58Z</dcterms:modified>
</cp:coreProperties>
</file>

<file path=docProps/custom.xml><?xml version="1.0" encoding="utf-8"?>
<Properties xmlns="http://schemas.openxmlformats.org/officeDocument/2006/custom-properties" xmlns:vt="http://schemas.openxmlformats.org/officeDocument/2006/docPropsVTypes"/>
</file>