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f39899d72d35c3d269fbd4d04316f67297c443e"/>
    <w:p>
      <w:pPr>
        <w:pStyle w:val="Heading1"/>
      </w:pPr>
      <w:r>
        <w:t xml:space="preserve">Undergraduate Thesis: The Role of the Project Manager in Spain’s Economic Landscape with a Focus on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Universitat de Barcelona</w:t>
      </w:r>
      <w:r>
        <w:br/>
      </w:r>
      <w:r>
        <w:rPr>
          <w:bCs/>
          <w:b/>
        </w:rPr>
        <w:t xml:space="preserve">Degree Program:</w:t>
      </w:r>
      <w:r>
        <w:t xml:space="preserve"> </w:t>
      </w:r>
      <w:r>
        <w:t xml:space="preserve">Bachelor's in Business Administration and Project Management</w:t>
      </w:r>
      <w:r>
        <w:br/>
      </w:r>
      <w:r>
        <w:rPr>
          <w:bCs/>
          <w:b/>
        </w:rPr>
        <w:t xml:space="preserve">Academic Year:</w:t>
      </w:r>
      <w:r>
        <w:t xml:space="preserve"> </w:t>
      </w:r>
      <w:r>
        <w:t xml:space="preserve">2023-2024</w:t>
      </w:r>
    </w:p>
    <w:bookmarkStart w:id="20" w:name="abstract"/>
    <w:p>
      <w:pPr>
        <w:pStyle w:val="Heading2"/>
      </w:pPr>
      <w:r>
        <w:t xml:space="preserve">Abstract</w:t>
      </w:r>
    </w:p>
    <w:p>
      <w:pPr>
        <w:pStyle w:val="FirstParagraph"/>
      </w:pPr>
      <w:r>
        <w:t xml:space="preserve">This Undergraduate Thesis explores the critical role of the Project Manager within Spain’s dynamic economic environment, with a specific focus on Barcelona. As one of Europe’s most culturally and economically vibrant cities, Barcelona presents unique challenges and opportunities for project management professionals. This study investigates how Project Managers navigate cultural diversity, regulatory frameworks, and global business trends to drive successful outcomes in both public and private sectors across Catalonia.</w:t>
      </w:r>
    </w:p>
    <w:bookmarkEnd w:id="20"/>
    <w:bookmarkStart w:id="21" w:name="introduction"/>
    <w:p>
      <w:pPr>
        <w:pStyle w:val="Heading2"/>
      </w:pPr>
      <w:r>
        <w:t xml:space="preserve">Introduction</w:t>
      </w:r>
    </w:p>
    <w:p>
      <w:pPr>
        <w:pStyle w:val="FirstParagraph"/>
      </w:pPr>
      <w:r>
        <w:t xml:space="preserve">In an era defined by globalization and technological innovation, the role of the Project Manager has evolved from a traditional oversight position to a strategic leadership function. In Spain—and particularly in Barcelona—a city renowned for its tourism industry, emerging tech startups, and historical significance—the demands on Project Managers are distinct. This thesis aims to analyze how professionals in this field adapt their skills to meet the multifaceted needs of organizations operating within Spain’s regulatory landscape while leveraging Barcelona’s unique socio-economic advantages.</w:t>
      </w:r>
    </w:p>
    <w:p>
      <w:pPr>
        <w:pStyle w:val="BodyText"/>
      </w:pPr>
      <w:r>
        <w:t xml:space="preserve">The study is grounded in the context of an undergraduate research framework, emphasizing practical applications over theoretical speculation. It seeks to bridge academic knowledge with real-world scenarios, providing actionable insights for future Project Managers entering the Spanish job market.</w:t>
      </w:r>
    </w:p>
    <w:bookmarkEnd w:id="21"/>
    <w:bookmarkStart w:id="22" w:name="literature-review"/>
    <w:p>
      <w:pPr>
        <w:pStyle w:val="Heading2"/>
      </w:pPr>
      <w:r>
        <w:t xml:space="preserve">Literature Review</w:t>
      </w:r>
    </w:p>
    <w:p>
      <w:pPr>
        <w:pStyle w:val="FirstParagraph"/>
      </w:pPr>
      <w:r>
        <w:t xml:space="preserve">Project Management methodologies such as Agile, Waterfall, and PRINCE2 are globally recognized. However, their implementation in Spain requires consideration of local labor laws (e.g., Spain’s strict worker protection statutes) and cultural nuances. Barcelona’s cosmopolitan environment—home to international corporations, creative industries, and a diverse workforce—demands that Project Managers possess not only technical expertise but also cross-cultural communication skills.</w:t>
      </w:r>
    </w:p>
    <w:p>
      <w:pPr>
        <w:pStyle w:val="BodyText"/>
      </w:pPr>
      <w:r>
        <w:t xml:space="preserve">Existing literature highlights the importance of adaptability in project management, particularly in regions experiencing rapid urbanization or economic shifts. For instance, Barcelona’s post-2008 economic recovery has spurred infrastructure projects and tourism-driven initiatives, creating a demand for skilled Project Managers who can manage timelines and budgets effectively (Spanish Ministry of Industry report, 2021).</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companies in Barcelona with semi-structured interviews conducted with experienced Project Managers. Data was collected from three sectors: tourism (e.g., hotel development), technology (e.g., AI startups), and public infrastructure (e.g., Metro de Barcelona expansion projects). The sample included 15 professionals, ensuring a diverse representation of industries and experience levels.</w:t>
      </w:r>
    </w:p>
    <w:p>
      <w:pPr>
        <w:pStyle w:val="BodyText"/>
      </w:pPr>
      <w:r>
        <w:t xml:space="preserve">Primary data was analyzed through thematic coding to identify recurring challenges and strategies. Secondary sources included academic articles, industry reports from the Spanish Association of Project Management (AEPMP), and government publications on Barcelona’s economic planning.</w:t>
      </w:r>
    </w:p>
    <w:bookmarkEnd w:id="23"/>
    <w:bookmarkStart w:id="24" w:name="findings-and-discussion"/>
    <w:p>
      <w:pPr>
        <w:pStyle w:val="Heading2"/>
      </w:pPr>
      <w:r>
        <w:t xml:space="preserve">Findings and Discussion</w:t>
      </w:r>
    </w:p>
    <w:p>
      <w:pPr>
        <w:pStyle w:val="FirstParagraph"/>
      </w:pPr>
      <w:r>
        <w:t xml:space="preserve">The analysis revealed that Project Managers in Barcelona face three key challenges:</w:t>
      </w:r>
      <w:r>
        <w:br/>
      </w:r>
    </w:p>
    <w:p>
      <w:pPr>
        <w:numPr>
          <w:ilvl w:val="0"/>
          <w:numId w:val="1001"/>
        </w:numPr>
        <w:pStyle w:val="Compact"/>
      </w:pPr>
      <w:r>
        <w:rPr>
          <w:bCs/>
          <w:b/>
        </w:rPr>
        <w:t xml:space="preserve">Cultural Diversity:</w:t>
      </w:r>
      <w:r>
        <w:t xml:space="preserve"> </w:t>
      </w:r>
      <w:r>
        <w:t xml:space="preserve">Managing teams with multilingual backgrounds, including native Catalans, Spanish speakers, and international employees from countries like Morocco, Italy, and the UK.</w:t>
      </w:r>
    </w:p>
    <w:p>
      <w:pPr>
        <w:numPr>
          <w:ilvl w:val="0"/>
          <w:numId w:val="1001"/>
        </w:numPr>
        <w:pStyle w:val="Compact"/>
      </w:pPr>
      <w:r>
        <w:rPr>
          <w:bCs/>
          <w:b/>
        </w:rPr>
        <w:t xml:space="preserve">Regulatory Compliance:</w:t>
      </w:r>
      <w:r>
        <w:t xml:space="preserve"> </w:t>
      </w:r>
      <w:r>
        <w:t xml:space="preserve">Adhering to Spain’s labor laws (e.g., minimum wage regulations) while coordinating cross-border projects involving EU directives.</w:t>
      </w:r>
    </w:p>
    <w:p>
      <w:pPr>
        <w:numPr>
          <w:ilvl w:val="0"/>
          <w:numId w:val="1001"/>
        </w:numPr>
        <w:pStyle w:val="Compact"/>
      </w:pPr>
      <w:r>
        <w:rPr>
          <w:bCs/>
          <w:b/>
        </w:rPr>
        <w:t xml:space="preserve">Economic Volatility:</w:t>
      </w:r>
      <w:r>
        <w:t xml:space="preserve"> </w:t>
      </w:r>
      <w:r>
        <w:t xml:space="preserve">Mitigating risks from fluctuating tourism numbers and real estate market trends, which directly impact project funding for hotels and construction.</w:t>
      </w:r>
    </w:p>
    <w:p>
      <w:pPr>
        <w:pStyle w:val="FirstParagraph"/>
      </w:pPr>
      <w:r>
        <w:t xml:space="preserve">Participants emphasized the value of certifications like PMP (Project Management Professional) in navigating these challenges. However, they also highlighted the necessity of soft skills such as negotiation, empathy, and cultural sensitivity. For example, one interviewee noted that “project success in Barcelona hinges on building trust with local stakeholders who may prioritize community interests over corporate goals.”</w:t>
      </w:r>
    </w:p>
    <w:p>
      <w:pPr>
        <w:pStyle w:val="BodyText"/>
      </w:pPr>
      <w:r>
        <w:t xml:space="preserve">These findings align with existing research but add a localized perspective: Project Managers in Barcelona must balance global best practices with hyper-local needs, often serving as cultural ambassadors for their organizations.</w:t>
      </w:r>
    </w:p>
    <w:bookmarkEnd w:id="24"/>
    <w:bookmarkStart w:id="25" w:name="conclusion"/>
    <w:p>
      <w:pPr>
        <w:pStyle w:val="Heading2"/>
      </w:pPr>
      <w:r>
        <w:t xml:space="preserve">Conclusion</w:t>
      </w:r>
    </w:p>
    <w:p>
      <w:pPr>
        <w:pStyle w:val="FirstParagraph"/>
      </w:pPr>
      <w:r>
        <w:t xml:space="preserve">This Undergraduate Thesis underscores the unique role of the Project Manager in Spain’s economic engine—Barcelona. By integrating technical expertise with an understanding of local and international dynamics, Project Managers can drive innovation and efficiency in a city poised to lead Europe’s next phase of development. Future research could explore the impact of AI tools on project management workflows or compare Barcelona’s practices with those of other Mediterranean cities like Lisbon or Marseille.</w:t>
      </w:r>
    </w:p>
    <w:p>
      <w:pPr>
        <w:pStyle w:val="BodyText"/>
      </w:pPr>
      <w:r>
        <w:t xml:space="preserve">For students pursuing careers in project management, this thesis serves as both a guide and an inspiration, encouraging them to embrace the complexities and rewards of working in Spain’s most dynamic city.</w:t>
      </w:r>
    </w:p>
    <w:bookmarkEnd w:id="25"/>
    <w:bookmarkStart w:id="26" w:name="references"/>
    <w:p>
      <w:pPr>
        <w:pStyle w:val="Heading2"/>
      </w:pPr>
      <w:r>
        <w:t xml:space="preserve">References</w:t>
      </w:r>
    </w:p>
    <w:p>
      <w:pPr>
        <w:numPr>
          <w:ilvl w:val="0"/>
          <w:numId w:val="1002"/>
        </w:numPr>
        <w:pStyle w:val="Compact"/>
      </w:pPr>
      <w:r>
        <w:t xml:space="preserve">Spanish Ministry of Industry. (2021).</w:t>
      </w:r>
      <w:r>
        <w:t xml:space="preserve"> </w:t>
      </w:r>
      <w:r>
        <w:rPr>
          <w:iCs/>
          <w:i/>
        </w:rPr>
        <w:t xml:space="preserve">Economic Development Report: Catalonia Region</w:t>
      </w:r>
      <w:r>
        <w:t xml:space="preserve">.</w:t>
      </w:r>
    </w:p>
    <w:p>
      <w:pPr>
        <w:numPr>
          <w:ilvl w:val="0"/>
          <w:numId w:val="1002"/>
        </w:numPr>
        <w:pStyle w:val="Compact"/>
      </w:pPr>
      <w:r>
        <w:t xml:space="preserve">Rogers, P., &amp; Stukel, J. (Eds.). (2015).</w:t>
      </w:r>
      <w:r>
        <w:t xml:space="preserve"> </w:t>
      </w:r>
      <w:r>
        <w:rPr>
          <w:iCs/>
          <w:i/>
        </w:rPr>
        <w:t xml:space="preserve">Project Management in the Modern World</w:t>
      </w:r>
      <w:r>
        <w:t xml:space="preserve">. CRC Press.</w:t>
      </w:r>
    </w:p>
    <w:p>
      <w:pPr>
        <w:numPr>
          <w:ilvl w:val="0"/>
          <w:numId w:val="1002"/>
        </w:numPr>
        <w:pStyle w:val="Compact"/>
      </w:pPr>
      <w:r>
        <w:t xml:space="preserve">AEPMP. (2020).</w:t>
      </w:r>
      <w:r>
        <w:t xml:space="preserve"> </w:t>
      </w:r>
      <w:r>
        <w:rPr>
          <w:iCs/>
          <w:i/>
        </w:rPr>
        <w:t xml:space="preserve">Project Management Practices in Spain: A National Survey</w:t>
      </w:r>
      <w:r>
        <w:t xml:space="preserve">.</w:t>
      </w:r>
    </w:p>
    <w:p>
      <w:pPr>
        <w:numPr>
          <w:ilvl w:val="0"/>
          <w:numId w:val="1002"/>
        </w:numPr>
        <w:pStyle w:val="Compact"/>
      </w:pPr>
      <w:r>
        <w:t xml:space="preserve">Kerzner, H. (2017).</w:t>
      </w:r>
      <w:r>
        <w:t xml:space="preserve"> </w:t>
      </w:r>
      <w:r>
        <w:rPr>
          <w:iCs/>
          <w:i/>
        </w:rPr>
        <w:t xml:space="preserve">Project Management: A Systems Approach to Planning, Scheduling, and Controlling</w:t>
      </w:r>
      <w:r>
        <w:t xml:space="preserve">. Wiley.</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Project Managers</w:t>
      </w:r>
      <w:r>
        <w:br/>
      </w:r>
      <w:r>
        <w:rPr>
          <w:bCs/>
          <w:b/>
        </w:rPr>
        <w:t xml:space="preserve">Appendix B:</w:t>
      </w:r>
      <w:r>
        <w:t xml:space="preserve"> </w:t>
      </w:r>
      <w:r>
        <w:t xml:space="preserve">Case Study Examples (Anonymized)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Spain Barcelona</dc:title>
  <dc:creator/>
  <dc:language>en</dc:language>
  <cp:keywords/>
  <dcterms:created xsi:type="dcterms:W3CDTF">2026-07-20T18:23:18Z</dcterms:created>
  <dcterms:modified xsi:type="dcterms:W3CDTF">2026-07-20T18:23:18Z</dcterms:modified>
</cp:coreProperties>
</file>

<file path=docProps/custom.xml><?xml version="1.0" encoding="utf-8"?>
<Properties xmlns="http://schemas.openxmlformats.org/officeDocument/2006/custom-properties" xmlns:vt="http://schemas.openxmlformats.org/officeDocument/2006/docPropsVTypes"/>
</file>