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54a58128b601d6225acb99868fb3a4a5f5685c2"/>
    <w:p>
      <w:pPr>
        <w:pStyle w:val="Heading1"/>
      </w:pPr>
      <w:r>
        <w:t xml:space="preserve">Undergraduate Thesis: The Role of a Project Manager in Spain Madrid</w:t>
      </w:r>
    </w:p>
    <w:bookmarkStart w:id="20" w:name="abstract"/>
    <w:p>
      <w:pPr>
        <w:pStyle w:val="Heading2"/>
      </w:pPr>
      <w:r>
        <w:t xml:space="preserve">Abstract</w:t>
      </w:r>
    </w:p>
    <w:p>
      <w:pPr>
        <w:pStyle w:val="FirstParagraph"/>
      </w:pPr>
      <w:r>
        <w:t xml:space="preserve">This Undergraduate Thesis explores the critical role of a Project Manager within the dynamic economic and cultural landscape of Spain Madrid. As one of Europe's most influential cities, Madrid presents unique challenges and opportunities for project management professionals. The study examines how a Project Manager navigates local business practices, regulatory frameworks, and cross-cultural dynamics to ensure successful project delivery in this vibrant region.</w:t>
      </w:r>
    </w:p>
    <w:bookmarkEnd w:id="20"/>
    <w:bookmarkStart w:id="21" w:name="introduction"/>
    <w:p>
      <w:pPr>
        <w:pStyle w:val="Heading2"/>
      </w:pPr>
      <w:r>
        <w:t xml:space="preserve">Introduction</w:t>
      </w:r>
    </w:p>
    <w:p>
      <w:pPr>
        <w:pStyle w:val="FirstParagraph"/>
      </w:pPr>
      <w:r>
        <w:t xml:space="preserve">The role of a Project Manager has become increasingly vital in modern economies, where complex projects require strategic leadership and organizational expertise. In Spain Madrid, a hub of innovation and economic activity, the demand for skilled Project Managers is growing rapidly. This thesis investigates the specific responsibilities, challenges, and competencies required by a Project Manager operating in Madrid's unique socio-economic environment.</w:t>
      </w:r>
    </w:p>
    <w:p>
      <w:pPr>
        <w:pStyle w:val="BodyText"/>
      </w:pPr>
      <w:r>
        <w:t xml:space="preserve">Madrid serves as Spain's capital and economic powerhouse, hosting multinational corporations, startups, and public sector initiatives. A Project Manager in this context must balance international standards with local practices, ensuring alignment with both global trends and regional nuances. This study aims to provide a comprehensive understanding of the role of a Project Manager in Madrid while highlighting its relevance to undergraduate students pursuing careers in project management.</w:t>
      </w:r>
    </w:p>
    <w:bookmarkEnd w:id="21"/>
    <w:bookmarkStart w:id="22" w:name="literature-review"/>
    <w:p>
      <w:pPr>
        <w:pStyle w:val="Heading2"/>
      </w:pPr>
      <w:r>
        <w:t xml:space="preserve">Literature Review</w:t>
      </w:r>
    </w:p>
    <w:p>
      <w:pPr>
        <w:pStyle w:val="FirstParagraph"/>
      </w:pPr>
      <w:r>
        <w:t xml:space="preserve">The concept of project management has evolved significantly over the past few decades, with frameworks such as PMBOK (Project Management Body of Knowledge) and Agile methodologies shaping modern practices. However, the application of these theories varies across regions due to cultural, economic, and regulatory differences.</w:t>
      </w:r>
    </w:p>
    <w:p>
      <w:pPr>
        <w:pStyle w:val="BodyText"/>
      </w:pPr>
      <w:r>
        <w:t xml:space="preserve">In Spain Madrid, studies indicate that local businesses often prioritize relationship-building and adaptability in project execution. A 2023 report by the Spanish Association of Project Management (AEPMP) highlighted that Madrid-based Project Managers must integrate Spanish legal requirements—such as labor laws and environmental regulations—with international project management standards. Additionally, linguistic proficiency in Spanish is critical for effective communication with stakeholders.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surveys. Data was collected from 50 Project Managers operating in Madrid across sectors such as construction, technology, and public administration. Interviews were conducted to analyze challenges specific to the Madrid region.</w:t>
      </w:r>
    </w:p>
    <w:p>
      <w:pPr>
        <w:numPr>
          <w:ilvl w:val="0"/>
          <w:numId w:val="1001"/>
        </w:numPr>
        <w:pStyle w:val="Compact"/>
      </w:pPr>
      <w:r>
        <w:rPr>
          <w:bCs/>
          <w:b/>
        </w:rPr>
        <w:t xml:space="preserve">Primary Research:</w:t>
      </w:r>
      <w:r>
        <w:t xml:space="preserve"> </w:t>
      </w:r>
      <w:r>
        <w:t xml:space="preserve">Surveys and interviews with professionals in Spain Madrid.</w:t>
      </w:r>
    </w:p>
    <w:p>
      <w:pPr>
        <w:numPr>
          <w:ilvl w:val="0"/>
          <w:numId w:val="1001"/>
        </w:numPr>
        <w:pStyle w:val="Compact"/>
      </w:pPr>
      <w:r>
        <w:rPr>
          <w:bCs/>
          <w:b/>
        </w:rPr>
        <w:t xml:space="preserve">Secondary Research:</w:t>
      </w:r>
      <w:r>
        <w:t xml:space="preserve"> </w:t>
      </w:r>
      <w:r>
        <w:t xml:space="preserve">Analysis of academic journals, industry reports (e.g., AEPMP), and government publications on project management in Spain.</w:t>
      </w:r>
    </w:p>
    <w:bookmarkEnd w:id="23"/>
    <w:bookmarkStart w:id="24" w:name="X65ef2e5748a7c7412f5255a52ad624982325b20"/>
    <w:p>
      <w:pPr>
        <w:pStyle w:val="Heading2"/>
      </w:pPr>
      <w:r>
        <w:t xml:space="preserve">Case Study: Project Management in Madrid's Urban Development</w:t>
      </w:r>
    </w:p>
    <w:p>
      <w:pPr>
        <w:pStyle w:val="FirstParagraph"/>
      </w:pPr>
      <w:r>
        <w:t xml:space="preserve">A case study of the "Madrid 2030" urban development initiative illustrates the complexities faced by a Project Manager in Spain Madrid. The project aimed to modernize infrastructure while preserving historical landmarks. Key challenges included:</w:t>
      </w:r>
    </w:p>
    <w:p>
      <w:pPr>
        <w:numPr>
          <w:ilvl w:val="0"/>
          <w:numId w:val="1002"/>
        </w:numPr>
        <w:pStyle w:val="Compact"/>
      </w:pPr>
      <w:r>
        <w:t xml:space="preserve">Coordinating with local authorities and EU regulators.</w:t>
      </w:r>
    </w:p>
    <w:p>
      <w:pPr>
        <w:numPr>
          <w:ilvl w:val="0"/>
          <w:numId w:val="1002"/>
        </w:numPr>
        <w:pStyle w:val="Compact"/>
      </w:pPr>
      <w:r>
        <w:t xml:space="preserve">Managing stakeholder expectations across diverse cultural backgrounds.</w:t>
      </w:r>
    </w:p>
    <w:p>
      <w:pPr>
        <w:numPr>
          <w:ilvl w:val="0"/>
          <w:numId w:val="1002"/>
        </w:numPr>
        <w:pStyle w:val="Compact"/>
      </w:pPr>
      <w:r>
        <w:t xml:space="preserve">Ensuring compliance with Spain's strict environmental policies.</w:t>
      </w:r>
    </w:p>
    <w:p>
      <w:pPr>
        <w:pStyle w:val="FirstParagraph"/>
      </w:pPr>
      <w:r>
        <w:t xml:space="preserve">The Project Manager played a pivotal role in aligning technical expertise with Madrid's socio-political context, demonstrating the need for localized strategies in project execution.</w:t>
      </w:r>
    </w:p>
    <w:bookmarkEnd w:id="24"/>
    <w:bookmarkStart w:id="25" w:name="challenges-and-opportunities"/>
    <w:p>
      <w:pPr>
        <w:pStyle w:val="Heading2"/>
      </w:pPr>
      <w:r>
        <w:t xml:space="preserve">Challenges and Opportunities</w:t>
      </w:r>
    </w:p>
    <w:p>
      <w:pPr>
        <w:pStyle w:val="FirstParagraph"/>
      </w:pPr>
      <w:r>
        <w:t xml:space="preserve">Madrid presents unique challenges for Project Managers, including:</w:t>
      </w:r>
    </w:p>
    <w:p>
      <w:pPr>
        <w:numPr>
          <w:ilvl w:val="0"/>
          <w:numId w:val="1003"/>
        </w:numPr>
        <w:pStyle w:val="Compact"/>
      </w:pPr>
      <w:r>
        <w:rPr>
          <w:bCs/>
          <w:b/>
        </w:rPr>
        <w:t xml:space="preserve">Cultural Dynamics:</w:t>
      </w:r>
      <w:r>
        <w:t xml:space="preserve"> </w:t>
      </w:r>
      <w:r>
        <w:t xml:space="preserve">Balancing hierarchical business structures with collaborative teamwork.</w:t>
      </w:r>
    </w:p>
    <w:p>
      <w:pPr>
        <w:numPr>
          <w:ilvl w:val="0"/>
          <w:numId w:val="1003"/>
        </w:numPr>
        <w:pStyle w:val="Compact"/>
      </w:pPr>
      <w:r>
        <w:rPr>
          <w:bCs/>
          <w:b/>
        </w:rPr>
        <w:t xml:space="preserve">Economic Factors:</w:t>
      </w:r>
      <w:r>
        <w:t xml:space="preserve"> </w:t>
      </w:r>
      <w:r>
        <w:t xml:space="preserve">Navigating fluctuating budgets and public-private partnerships.</w:t>
      </w:r>
    </w:p>
    <w:p>
      <w:pPr>
        <w:numPr>
          <w:ilvl w:val="0"/>
          <w:numId w:val="1003"/>
        </w:numPr>
        <w:pStyle w:val="Compact"/>
      </w:pPr>
      <w:r>
        <w:rPr>
          <w:bCs/>
          <w:b/>
        </w:rPr>
        <w:t xml:space="preserve">Regulatory Compliance:</w:t>
      </w:r>
      <w:r>
        <w:t xml:space="preserve"> </w:t>
      </w:r>
      <w:r>
        <w:t xml:space="preserve">Adhering to Spain's labor laws and European Union directives.</w:t>
      </w:r>
    </w:p>
    <w:p>
      <w:pPr>
        <w:pStyle w:val="FirstParagraph"/>
      </w:pPr>
      <w:r>
        <w:t xml:space="preserve">However, opportunities abound for Project Managers who can leverage Madrid's position as a global innovation hub. The city's thriving startup ecosystem and investment in sustainable projects provide fertile ground for growth and impact.</w:t>
      </w:r>
    </w:p>
    <w:bookmarkEnd w:id="25"/>
    <w:bookmarkStart w:id="26" w:name="recommendations"/>
    <w:p>
      <w:pPr>
        <w:pStyle w:val="Heading2"/>
      </w:pPr>
      <w:r>
        <w:t xml:space="preserve">Recommendations</w:t>
      </w:r>
    </w:p>
    <w:p>
      <w:pPr>
        <w:pStyle w:val="FirstParagraph"/>
      </w:pPr>
      <w:r>
        <w:t xml:space="preserve">Based on findings, the following recommendations are proposed for Project Managers operating in Spain Madrid:</w:t>
      </w:r>
    </w:p>
    <w:p>
      <w:pPr>
        <w:numPr>
          <w:ilvl w:val="0"/>
          <w:numId w:val="1004"/>
        </w:numPr>
        <w:pStyle w:val="Compact"/>
      </w:pPr>
      <w:r>
        <w:rPr>
          <w:bCs/>
          <w:b/>
        </w:rPr>
        <w:t xml:space="preserve">Cultural Sensitivity Training:</w:t>
      </w:r>
      <w:r>
        <w:t xml:space="preserve"> </w:t>
      </w:r>
      <w:r>
        <w:t xml:space="preserve">Develop skills to navigate Spanish business etiquette and communication styles.</w:t>
      </w:r>
    </w:p>
    <w:p>
      <w:pPr>
        <w:numPr>
          <w:ilvl w:val="0"/>
          <w:numId w:val="1004"/>
        </w:numPr>
        <w:pStyle w:val="Compact"/>
      </w:pPr>
      <w:r>
        <w:rPr>
          <w:bCs/>
          <w:b/>
        </w:rPr>
        <w:t xml:space="preserve">Local Regulatory Expertise:</w:t>
      </w:r>
      <w:r>
        <w:t xml:space="preserve"> </w:t>
      </w:r>
      <w:r>
        <w:t xml:space="preserve">Stay updated on Spain's legal requirements, particularly labor laws and environmental standards.</w:t>
      </w:r>
    </w:p>
    <w:p>
      <w:pPr>
        <w:numPr>
          <w:ilvl w:val="0"/>
          <w:numId w:val="1004"/>
        </w:numPr>
        <w:pStyle w:val="Compact"/>
      </w:pPr>
      <w:r>
        <w:rPr>
          <w:bCs/>
          <w:b/>
        </w:rPr>
        <w:t xml:space="preserve">Collaboration with Academic Institutions:</w:t>
      </w:r>
      <w:r>
        <w:t xml:space="preserve"> </w:t>
      </w:r>
      <w:r>
        <w:t xml:space="preserve">Universities in Madrid (e.g., Universidad Complutense) should integrate regional case studies into project management curricula to prepare students for local challenges.</w:t>
      </w:r>
    </w:p>
    <w:bookmarkEnd w:id="26"/>
    <w:bookmarkStart w:id="27" w:name="conclusion"/>
    <w:p>
      <w:pPr>
        <w:pStyle w:val="Heading2"/>
      </w:pPr>
      <w:r>
        <w:t xml:space="preserve">Conclusion</w:t>
      </w:r>
    </w:p>
    <w:p>
      <w:pPr>
        <w:pStyle w:val="FirstParagraph"/>
      </w:pPr>
      <w:r>
        <w:t xml:space="preserve">The role of a Project Manager in Spain Madrid is multifaceted, requiring a blend of technical expertise, cultural awareness, and adaptability. This Undergraduate Thesis underscores the importance of tailoring project management practices to the specificities of Madrid's economic and social environment. As students prepare for careers in this field, understanding these dynamics will be critical to success in one of Europe's most dynamic cities.</w:t>
      </w:r>
    </w:p>
    <w:p>
      <w:pPr>
        <w:pStyle w:val="BodyText"/>
      </w:pPr>
      <w:r>
        <w:t xml:space="preserve">This research contributes to the academic discourse on project management by highlighting regional variations and offering actionable insights for practitioners and educators alike.</w:t>
      </w:r>
    </w:p>
    <w:bookmarkEnd w:id="27"/>
    <w:bookmarkStart w:id="28" w:name="references"/>
    <w:p>
      <w:pPr>
        <w:pStyle w:val="Heading2"/>
      </w:pPr>
      <w:r>
        <w:t xml:space="preserve">References</w:t>
      </w:r>
    </w:p>
    <w:p>
      <w:pPr>
        <w:numPr>
          <w:ilvl w:val="0"/>
          <w:numId w:val="1005"/>
        </w:numPr>
        <w:pStyle w:val="Compact"/>
      </w:pPr>
      <w:r>
        <w:t xml:space="preserve">AEPMP (2023). "Project Management Trends in Spain." Madrid: Spanish Association of Project Management.</w:t>
      </w:r>
    </w:p>
    <w:p>
      <w:pPr>
        <w:numPr>
          <w:ilvl w:val="0"/>
          <w:numId w:val="1005"/>
        </w:numPr>
        <w:pStyle w:val="Compact"/>
      </w:pPr>
      <w:r>
        <w:t xml:space="preserve">PMBOK Guide (7th Edition). Project Management Institute, 2017.</w:t>
      </w:r>
    </w:p>
    <w:p>
      <w:pPr>
        <w:numPr>
          <w:ilvl w:val="0"/>
          <w:numId w:val="1005"/>
        </w:numPr>
        <w:pStyle w:val="Compact"/>
      </w:pPr>
      <w:r>
        <w:t xml:space="preserve">"Madrid 2030: Urban Development Strategy." Madrid City Council, 2022.</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Spain Madrid</dc:title>
  <dc:creator/>
  <dc:language>en</dc:language>
  <cp:keywords/>
  <dcterms:created xsi:type="dcterms:W3CDTF">2026-07-19T22:49:38Z</dcterms:created>
  <dcterms:modified xsi:type="dcterms:W3CDTF">2026-07-19T22:49:38Z</dcterms:modified>
</cp:coreProperties>
</file>

<file path=docProps/custom.xml><?xml version="1.0" encoding="utf-8"?>
<Properties xmlns="http://schemas.openxmlformats.org/officeDocument/2006/custom-properties" xmlns:vt="http://schemas.openxmlformats.org/officeDocument/2006/docPropsVTypes"/>
</file>