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63d3d8320f7561f29eba359ce30b68c93f1b9cf"/>
    <w:p>
      <w:pPr>
        <w:pStyle w:val="Heading1"/>
      </w:pPr>
      <w:r>
        <w:t xml:space="preserve">Undergraduate Thesis: The Role and Challenges of Project Managers in Tanzania, Dar es Salaam</w:t>
      </w:r>
    </w:p>
    <w:p>
      <w:pPr>
        <w:pStyle w:val="FirstParagraph"/>
      </w:pPr>
      <w:r>
        <w:rPr>
          <w:bCs/>
          <w:b/>
        </w:rPr>
        <w:t xml:space="preserve">Name:</w:t>
      </w:r>
      <w:r>
        <w:t xml:space="preserve"> </w:t>
      </w:r>
      <w:r>
        <w:t xml:space="preserve">[Your Name]</w:t>
      </w:r>
      <w:r>
        <w:br/>
      </w:r>
      <w:r>
        <w:rPr>
          <w:bCs/>
          <w:b/>
        </w:rPr>
        <w:t xml:space="preserve">Institution:</w:t>
      </w:r>
      <w:r>
        <w:t xml:space="preserve"> </w:t>
      </w:r>
      <w:r>
        <w:t xml:space="preserve">University of Dar es Salaam</w:t>
      </w:r>
      <w:r>
        <w:br/>
      </w:r>
      <w:r>
        <w:t xml:space="preserve">School of Business and Economics</w:t>
      </w:r>
      <w:r>
        <w:br/>
      </w:r>
      <w:r>
        <w:rPr>
          <w:bCs/>
          <w:b/>
        </w:rPr>
        <w:t xml:space="preserve">Date of Submission:</w:t>
      </w:r>
      <w:r>
        <w:t xml:space="preserve"> </w:t>
      </w:r>
      <w:r>
        <w:t xml:space="preserve">[Date]</w:t>
      </w:r>
    </w:p>
    <w:bookmarkStart w:id="20" w:name="abstract"/>
    <w:p>
      <w:pPr>
        <w:pStyle w:val="Heading2"/>
      </w:pPr>
      <w:r>
        <w:t xml:space="preserve">Abstract</w:t>
      </w:r>
    </w:p>
    <w:p>
      <w:pPr>
        <w:pStyle w:val="FirstParagraph"/>
      </w:pPr>
      <w:r>
        <w:t xml:space="preserve">This Undergraduate Thesis explores the role, challenges, and importance of Project Managers in Tanzania's rapidly evolving urban landscape, with a focus on Dar es Salaam. As Tanzania's economic hub and coastal capital, Dar es Salaam experiences continuous infrastructure development, public service initiatives, and private sector projects. However, the effectiveness of these ventures often hinges on the competencies of Project Managers (PMs). This study investigates how PMs navigate local challenges such as resource constraints, cultural dynamics, and regulatory frameworks. Through qualitative analysis and case studies from Dar es Salaam's construction and public sector projects, this thesis highlights gaps in PM training and proposes strategies for enhancing project management practices in the region. The findings aim to contribute to academic discourse on project management education while providing actionable insights for stakeholders in Tanzania's development agenda.</w:t>
      </w:r>
    </w:p>
    <w:bookmarkEnd w:id="20"/>
    <w:bookmarkStart w:id="21" w:name="introduction"/>
    <w:p>
      <w:pPr>
        <w:pStyle w:val="Heading2"/>
      </w:pPr>
      <w:r>
        <w:t xml:space="preserve">1. Introduction</w:t>
      </w:r>
    </w:p>
    <w:p>
      <w:pPr>
        <w:pStyle w:val="FirstParagraph"/>
      </w:pPr>
      <w:r>
        <w:t xml:space="preserve">Tanzania's economic growth has placed significant emphasis on infrastructure development, urbanization, and sustainable governance. Dar es Salaam, as the nation's commercial and administrative center, is a focal point for these efforts. Projects ranging from road expansions to digital transformation initiatives require skilled Project Managers to ensure timely delivery, cost efficiency, and alignment with national objectives like the Tanzania Development Vision 2025. Despite this demand, there is limited academic or professional focus on the unique challenges faced by PMs in Dar es Salaam. This study addresses this gap by examining how local conditions influence project management practices and identifies opportunities for improving the capacity of PMs in Tanzania's urban centers.</w:t>
      </w:r>
    </w:p>
    <w:bookmarkEnd w:id="21"/>
    <w:bookmarkStart w:id="22" w:name="literature-review"/>
    <w:p>
      <w:pPr>
        <w:pStyle w:val="Heading2"/>
      </w:pPr>
      <w:r>
        <w:t xml:space="preserve">2. Literature Review</w:t>
      </w:r>
    </w:p>
    <w:p>
      <w:pPr>
        <w:pStyle w:val="FirstParagraph"/>
      </w:pPr>
      <w:r>
        <w:t xml:space="preserve">The role of a Project Manager is universally recognized as pivotal to organizational success, yet its application varies across contexts. In developing economies like Tanzania, PMs often encounter distinct challenges, such as limited access to technology, political interference in public projects, and inadequate institutional support (Kanyalunda &amp; Mwamburi, 2018). Dar es Salaam's dense population and rapid urbanization further complicate project execution. Studies on African project management highlight the need for culturally adaptive leadership styles and stakeholder engagement strategies (Nyamuya et al., 2019). However, few studies focus specifically on PMs in Tanzania or their alignment with local development priorities.</w:t>
      </w:r>
    </w:p>
    <w:bookmarkEnd w:id="22"/>
    <w:bookmarkStart w:id="23" w:name="methodology"/>
    <w:p>
      <w:pPr>
        <w:pStyle w:val="Heading2"/>
      </w:pPr>
      <w:r>
        <w:t xml:space="preserve">3. Methodology</w:t>
      </w:r>
    </w:p>
    <w:p>
      <w:pPr>
        <w:pStyle w:val="FirstParagraph"/>
      </w:pPr>
      <w:r>
        <w:t xml:space="preserve">This Undergraduate Thesis employs a qualitative research design, utilizing semi-structured interviews and case analysis to explore the experiences of Project Managers in Dar es Salaam. Data was collected from 15 PMs working in sectors including construction, public administration, and ICT. The study also analyzes three major projects in Dar es Salaam: the Bagamoyo Port expansion (public sector), a recent housing development by a private firm, and the city's digital infrastructure modernization initiative. Thematic analysis was used to identify recurring challenges and successful strategies reported by PMs.</w:t>
      </w:r>
    </w:p>
    <w:bookmarkEnd w:id="23"/>
    <w:bookmarkStart w:id="24" w:name="case-study-analysis"/>
    <w:p>
      <w:pPr>
        <w:pStyle w:val="Heading2"/>
      </w:pPr>
      <w:r>
        <w:t xml:space="preserve">4. Case Study Analysis</w:t>
      </w:r>
    </w:p>
    <w:p>
      <w:pPr>
        <w:pStyle w:val="FirstParagraph"/>
      </w:pPr>
      <w:r>
        <w:rPr>
          <w:bCs/>
          <w:b/>
        </w:rPr>
        <w:t xml:space="preserve">4.1 Bagamoyo Port Expansion</w:t>
      </w:r>
      <w:r>
        <w:br/>
      </w:r>
      <w:r>
        <w:t xml:space="preserve">The Bagamoyo Port project, a cornerstone of Tanzania's maritime development, faced delays due to coordination issues between government agencies and private contractors. PMs cited challenges in aligning diverse stakeholder interests and navigating bureaucratic procedures.</w:t>
      </w:r>
    </w:p>
    <w:p>
      <w:pPr>
        <w:pStyle w:val="BodyText"/>
      </w:pPr>
      <w:r>
        <w:rPr>
          <w:bCs/>
          <w:b/>
        </w:rPr>
        <w:t xml:space="preserve">4.2 Private Sector Housing Development</w:t>
      </w:r>
      <w:r>
        <w:br/>
      </w:r>
      <w:r>
        <w:t xml:space="preserve">A local construction firm highlighted the importance of community engagement in its housing project. PMs emphasized the need for transparent communication to address land disputes and cultural sensitivities.</w:t>
      </w:r>
    </w:p>
    <w:p>
      <w:pPr>
        <w:pStyle w:val="BodyText"/>
      </w:pPr>
      <w:r>
        <w:rPr>
          <w:bCs/>
          <w:b/>
        </w:rPr>
        <w:t xml:space="preserve">4.3 Digital Infrastructure Modernization</w:t>
      </w:r>
      <w:r>
        <w:br/>
      </w:r>
      <w:r>
        <w:t xml:space="preserve">This initiative underscored the role of technology in project management, with PMs leveraging digital tools to monitor progress and ensure compliance with national cybersecurity standards.</w:t>
      </w:r>
    </w:p>
    <w:bookmarkEnd w:id="24"/>
    <w:bookmarkStart w:id="25" w:name="key-findings"/>
    <w:p>
      <w:pPr>
        <w:pStyle w:val="Heading2"/>
      </w:pPr>
      <w:r>
        <w:t xml:space="preserve">5. Key Findings</w:t>
      </w:r>
    </w:p>
    <w:p>
      <w:pPr>
        <w:numPr>
          <w:ilvl w:val="0"/>
          <w:numId w:val="1001"/>
        </w:numPr>
        <w:pStyle w:val="Compact"/>
      </w:pPr>
      <w:r>
        <w:rPr>
          <w:bCs/>
          <w:b/>
        </w:rPr>
        <w:t xml:space="preserve">Resource Constraints:</w:t>
      </w:r>
      <w:r>
        <w:t xml:space="preserve"> </w:t>
      </w:r>
      <w:r>
        <w:t xml:space="preserve">PMs frequently reported limited access to funding and skilled labor, which hindered project timelines.</w:t>
      </w:r>
    </w:p>
    <w:p>
      <w:pPr>
        <w:numPr>
          <w:ilvl w:val="0"/>
          <w:numId w:val="1001"/>
        </w:numPr>
        <w:pStyle w:val="Compact"/>
      </w:pPr>
      <w:r>
        <w:rPr>
          <w:bCs/>
          <w:b/>
        </w:rPr>
        <w:t xml:space="preserve">Cultural Dynamics:</w:t>
      </w:r>
      <w:r>
        <w:t xml:space="preserve"> </w:t>
      </w:r>
      <w:r>
        <w:t xml:space="preserve">Effective stakeholder engagement required sensitivity to local customs and power structures.</w:t>
      </w:r>
    </w:p>
    <w:p>
      <w:pPr>
        <w:numPr>
          <w:ilvl w:val="0"/>
          <w:numId w:val="1001"/>
        </w:numPr>
        <w:pStyle w:val="Compact"/>
      </w:pPr>
      <w:r>
        <w:rPr>
          <w:bCs/>
          <w:b/>
        </w:rPr>
        <w:t xml:space="preserve">Regulatory Complexity:</w:t>
      </w:r>
      <w:r>
        <w:t xml:space="preserve"> </w:t>
      </w:r>
      <w:r>
        <w:t xml:space="preserve">Navigating Tanzania's regulatory environment demanded strong negotiation skills and legal expertise.</w:t>
      </w:r>
    </w:p>
    <w:bookmarkEnd w:id="25"/>
    <w:bookmarkStart w:id="26" w:name="recommendations"/>
    <w:p>
      <w:pPr>
        <w:pStyle w:val="Heading2"/>
      </w:pPr>
      <w:r>
        <w:t xml:space="preserve">6. Recommendations</w:t>
      </w:r>
    </w:p>
    <w:p>
      <w:pPr>
        <w:pStyle w:val="FirstParagraph"/>
      </w:pPr>
      <w:r>
        <w:t xml:space="preserve">To enhance the efficacy of Project Managers in Dar es Salaam, this study recommends:</w:t>
      </w:r>
    </w:p>
    <w:p>
      <w:pPr>
        <w:numPr>
          <w:ilvl w:val="0"/>
          <w:numId w:val="1002"/>
        </w:numPr>
        <w:pStyle w:val="Compact"/>
      </w:pPr>
      <w:r>
        <w:rPr>
          <w:bCs/>
          <w:b/>
        </w:rPr>
        <w:t xml:space="preserve">Training Programs:</w:t>
      </w:r>
      <w:r>
        <w:t xml:space="preserve"> </w:t>
      </w:r>
      <w:r>
        <w:t xml:space="preserve">Universities like the University of Dar es Salaam should integrate case studies from local projects into their project management curricula.</w:t>
      </w:r>
    </w:p>
    <w:p>
      <w:pPr>
        <w:numPr>
          <w:ilvl w:val="0"/>
          <w:numId w:val="1002"/>
        </w:numPr>
        <w:pStyle w:val="Compact"/>
      </w:pPr>
      <w:r>
        <w:rPr>
          <w:bCs/>
          <w:b/>
        </w:rPr>
        <w:t xml:space="preserve">Cross-Sector Collaboration:</w:t>
      </w:r>
      <w:r>
        <w:t xml:space="preserve"> </w:t>
      </w:r>
      <w:r>
        <w:t xml:space="preserve">Establish platforms for PMs to share best practices across public and private sectors.</w:t>
      </w:r>
    </w:p>
    <w:p>
      <w:pPr>
        <w:numPr>
          <w:ilvl w:val="0"/>
          <w:numId w:val="1002"/>
        </w:numPr>
        <w:pStyle w:val="Compact"/>
      </w:pPr>
      <w:r>
        <w:rPr>
          <w:bCs/>
          <w:b/>
        </w:rPr>
        <w:t xml:space="preserve">Policy Advocacy:</w:t>
      </w:r>
      <w:r>
        <w:t xml:space="preserve"> </w:t>
      </w:r>
      <w:r>
        <w:t xml:space="preserve">Lobby for streamlined regulatory processes to reduce administrative bottlenecks in project implementation.</w:t>
      </w:r>
    </w:p>
    <w:bookmarkEnd w:id="26"/>
    <w:bookmarkStart w:id="27" w:name="conclusion"/>
    <w:p>
      <w:pPr>
        <w:pStyle w:val="Heading2"/>
      </w:pPr>
      <w:r>
        <w:t xml:space="preserve">7. Conclusion</w:t>
      </w:r>
    </w:p>
    <w:p>
      <w:pPr>
        <w:pStyle w:val="FirstParagraph"/>
      </w:pPr>
      <w:r>
        <w:t xml:space="preserve">This Undergraduate Thesis underscores the critical role of Project Managers in driving Tanzania's development agenda, particularly in Dar es Salaam. While local challenges are significant, they also present opportunities for innovation and capacity building. By addressing gaps in training and fostering collaboration among stakeholders, Tanzania can cultivate a generation of PMs equipped to lead its urban transformation. Future research should explore the long-term impact of these strategies on project success rates and economic growth.</w:t>
      </w:r>
    </w:p>
    <w:bookmarkEnd w:id="27"/>
    <w:bookmarkStart w:id="28" w:name="references"/>
    <w:p>
      <w:pPr>
        <w:pStyle w:val="Heading2"/>
      </w:pPr>
      <w:r>
        <w:t xml:space="preserve">References</w:t>
      </w:r>
    </w:p>
    <w:p>
      <w:pPr>
        <w:numPr>
          <w:ilvl w:val="0"/>
          <w:numId w:val="1003"/>
        </w:numPr>
        <w:pStyle w:val="Compact"/>
      </w:pPr>
      <w:r>
        <w:t xml:space="preserve">Kanyalunda, J., &amp; Mwamburi, K. (2018). Project Management in African Development: Challenges and Opportunities. Journal of African Business Studies.</w:t>
      </w:r>
    </w:p>
    <w:p>
      <w:pPr>
        <w:numPr>
          <w:ilvl w:val="0"/>
          <w:numId w:val="1003"/>
        </w:numPr>
        <w:pStyle w:val="Compact"/>
      </w:pPr>
      <w:r>
        <w:t xml:space="preserve">Nyamuya, S., et al. (2019). Leadership and Cultural Adaptability in Project Management Across Africa. International Journal of Public Sector Management.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Tanzania, Dar es Salaam</dc:title>
  <dc:creator/>
  <dc:language>en</dc:language>
  <cp:keywords/>
  <dcterms:created xsi:type="dcterms:W3CDTF">2026-07-23T11:32:57Z</dcterms:created>
  <dcterms:modified xsi:type="dcterms:W3CDTF">2026-07-23T11:32:57Z</dcterms:modified>
</cp:coreProperties>
</file>

<file path=docProps/custom.xml><?xml version="1.0" encoding="utf-8"?>
<Properties xmlns="http://schemas.openxmlformats.org/officeDocument/2006/custom-properties" xmlns:vt="http://schemas.openxmlformats.org/officeDocument/2006/docPropsVTypes"/>
</file>