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7bdce5a1ef61f572d04629ff9201bbb67e47e45"/>
    <w:p>
      <w:pPr>
        <w:pStyle w:val="Heading1"/>
      </w:pPr>
      <w:r>
        <w:t xml:space="preserve">Undergraduate Thesis: The Role of a Project Manager in Thailand, Bangkok</w:t>
      </w:r>
    </w:p>
    <w:bookmarkStart w:id="20" w:name="abstract"/>
    <w:p>
      <w:pPr>
        <w:pStyle w:val="Heading2"/>
      </w:pPr>
      <w:r>
        <w:t xml:space="preserve">Abstract</w:t>
      </w:r>
    </w:p>
    <w:p>
      <w:pPr>
        <w:pStyle w:val="FirstParagraph"/>
      </w:pPr>
      <w:r>
        <w:t xml:space="preserve">This Undergraduate Thesis explores the critical role of a Project Manager within the dynamic business environment of Thailand, specifically in Bangkok. As one of Southeast Asia's most economically vibrant cities, Bangkok presents unique challenges and opportunities for project management practices. This study examines the skills, strategies, and cultural nuances required for effective Project Management in this region. By analyzing case studies and existing literature, this thesis highlights how a Project Manager must adapt to local conditions while aligning with global standards to ensure project success.</w:t>
      </w:r>
    </w:p>
    <w:bookmarkEnd w:id="20"/>
    <w:bookmarkStart w:id="21" w:name="introduction"/>
    <w:p>
      <w:pPr>
        <w:pStyle w:val="Heading2"/>
      </w:pPr>
      <w:r>
        <w:t xml:space="preserve">Introduction</w:t>
      </w:r>
    </w:p>
    <w:p>
      <w:pPr>
        <w:pStyle w:val="FirstParagraph"/>
      </w:pPr>
      <w:r>
        <w:t xml:space="preserve">Bangkok, the capital of Thailand, is a hub for commerce, technology, and tourism. Its rapid urbanization and economic growth have created a demand for skilled professionals who can manage complex projects across industries. The role of a Project Manager in this context is pivotal, as they must navigate cultural diversity, regulatory frameworks, and logistical challenges specific to Thailand. This thesis investigates how Project Managers in Bangkok integrate global methodologies with local practices to achieve project goals while maintaining efficiency and stakeholder satisfaction.</w:t>
      </w:r>
    </w:p>
    <w:bookmarkEnd w:id="21"/>
    <w:bookmarkStart w:id="22" w:name="literature-review"/>
    <w:p>
      <w:pPr>
        <w:pStyle w:val="Heading2"/>
      </w:pPr>
      <w:r>
        <w:t xml:space="preserve">Literature Review</w:t>
      </w:r>
    </w:p>
    <w:p>
      <w:pPr>
        <w:pStyle w:val="FirstParagraph"/>
      </w:pPr>
      <w:r>
        <w:t xml:space="preserve">The concept of a Project Manager is rooted in the principles of planning, execution, and monitoring projects to meet objectives within constraints such as time, cost, and quality. According to the Project Management Institute (PMI), a Project Manager is responsible for initiating, planning, executing, controlling, and closing projects effectively. However, in Bangkok’s context—where cultural norms emphasize relationship-building and hierarchy—these responsibilities take on additional layers of complexity.</w:t>
      </w:r>
    </w:p>
    <w:p>
      <w:pPr>
        <w:pStyle w:val="BodyText"/>
      </w:pPr>
      <w:r>
        <w:t xml:space="preserve">Studies on international project management highlight that success in regions like Thailand depends on understanding local customs. For example, the importance of "saving face" in Thai business culture requires Project Managers to prioritize diplomacy and consensus-building. Additionally, Bangkok’s infrastructure challenges, such as traffic congestion and bureaucratic delays, necessitate adaptive planning.</w:t>
      </w:r>
    </w:p>
    <w:bookmarkEnd w:id="22"/>
    <w:bookmarkStart w:id="23" w:name="methodology"/>
    <w:p>
      <w:pPr>
        <w:pStyle w:val="Heading2"/>
      </w:pPr>
      <w:r>
        <w:t xml:space="preserve">Methodology</w:t>
      </w:r>
    </w:p>
    <w:p>
      <w:pPr>
        <w:pStyle w:val="FirstParagraph"/>
      </w:pPr>
      <w:r>
        <w:t xml:space="preserve">This study employs a qualitative research approach through case analysis and semi-structured interviews with 10 Project Managers operating in Bangkok across sectors like construction, IT, and hospitality. Data was collected over six months via surveys and in-depth discussions to gather insights into challenges faced by Project Managers in this region. The analysis focuses on identifying common themes such as communication barriers, regulatory compliance, and cultural adaptation.</w:t>
      </w:r>
    </w:p>
    <w:bookmarkEnd w:id="23"/>
    <w:bookmarkStart w:id="24" w:name="key-findings"/>
    <w:p>
      <w:pPr>
        <w:pStyle w:val="Heading2"/>
      </w:pPr>
      <w:r>
        <w:t xml:space="preserve">Key Findings</w:t>
      </w:r>
    </w:p>
    <w:p>
      <w:pPr>
        <w:pStyle w:val="FirstParagraph"/>
      </w:pPr>
      <w:r>
        <w:t xml:space="preserve">The research reveals several critical insights: First, a Project Manager in Bangkok must possess cross-cultural communication skills to collaborate with both local and international stakeholders. Second, understanding Thai labor laws and ethical business practices is essential for mitigating risks. Third, the use of technology—such as project management software like Microsoft Project or Asana—is increasingly common but often supplemented by traditional methods due to varying digital literacy levels among workers.</w:t>
      </w:r>
    </w:p>
    <w:p>
      <w:pPr>
        <w:pStyle w:val="BodyText"/>
      </w:pPr>
      <w:r>
        <w:t xml:space="preserve">Case studies from Bangkok’s construction sector illustrate how delays caused by informal negotiations with local authorities are managed through proactive relationship-building. In contrast, IT projects in Bangkok highlight the importance of agile methodologies to adapt to fast-changing market demands and client expectations.</w:t>
      </w:r>
    </w:p>
    <w:bookmarkEnd w:id="24"/>
    <w:bookmarkStart w:id="25" w:name="discussion"/>
    <w:p>
      <w:pPr>
        <w:pStyle w:val="Heading2"/>
      </w:pPr>
      <w:r>
        <w:t xml:space="preserve">Discussion</w:t>
      </w:r>
    </w:p>
    <w:p>
      <w:pPr>
        <w:pStyle w:val="FirstParagraph"/>
      </w:pPr>
      <w:r>
        <w:t xml:space="preserve">The findings underscore the need for Project Managers in Bangkok to balance global best practices with localized strategies. For instance, while frameworks like PMBOK (Project Management Body of Knowledge) provide a universal foundation, they must be tailored to account for Thailand’s unique socio-economic landscape. This includes addressing language barriers, leveraging local subcontractors, and adhering to environmental regulations specific to Bangkok’s urban environment.</w:t>
      </w:r>
    </w:p>
    <w:p>
      <w:pPr>
        <w:pStyle w:val="BodyText"/>
      </w:pPr>
      <w:r>
        <w:t xml:space="preserve">Furthermore, the role of a Project Manager in Bangkok extends beyond technical expertise. They often act as cultural ambassadors, mediating between multinational corporations and Thai stakeholders. This dual responsibility requires emotional intelligence and a deep respect for local values.</w:t>
      </w:r>
    </w:p>
    <w:bookmarkEnd w:id="25"/>
    <w:bookmarkStart w:id="26" w:name="conclusion"/>
    <w:p>
      <w:pPr>
        <w:pStyle w:val="Heading2"/>
      </w:pPr>
      <w:r>
        <w:t xml:space="preserve">Conclusion</w:t>
      </w:r>
    </w:p>
    <w:p>
      <w:pPr>
        <w:pStyle w:val="FirstParagraph"/>
      </w:pPr>
      <w:r>
        <w:t xml:space="preserve">This Undergraduate Thesis emphasizes that the role of a Project Manager in Thailand Bangkok is multifaceted, demanding both technical proficiency and cultural agility. As Bangkok continues to grow as a global city, the demand for skilled Project Managers who can navigate its complexities will only increase. Future research could explore the impact of emerging technologies on project management practices in this region or compare Bangkok’s challenges with those of other Southeast Asian cities.</w:t>
      </w:r>
    </w:p>
    <w:p>
      <w:pPr>
        <w:pStyle w:val="BodyText"/>
      </w:pPr>
      <w:r>
        <w:t xml:space="preserve">Ultimately, this study serves as a foundation for understanding how Project Management principles must evolve to meet the unique needs of Thailand’s capital, ensuring that projects contribute to both economic development and sustainable growth.</w:t>
      </w:r>
    </w:p>
    <w:bookmarkEnd w:id="26"/>
    <w:bookmarkStart w:id="27" w:name="references"/>
    <w:p>
      <w:pPr>
        <w:pStyle w:val="Heading2"/>
      </w:pPr>
      <w:r>
        <w:t xml:space="preserve">References</w:t>
      </w:r>
    </w:p>
    <w:p>
      <w:pPr>
        <w:numPr>
          <w:ilvl w:val="0"/>
          <w:numId w:val="1001"/>
        </w:numPr>
        <w:pStyle w:val="Compact"/>
      </w:pPr>
      <w:r>
        <w:t xml:space="preserve">Project Management Institute. (2017). A Guide to the Project Management Body of Knowledge (PMBOK® Guide).</w:t>
      </w:r>
    </w:p>
    <w:p>
      <w:pPr>
        <w:numPr>
          <w:ilvl w:val="0"/>
          <w:numId w:val="1001"/>
        </w:numPr>
        <w:pStyle w:val="Compact"/>
      </w:pPr>
      <w:r>
        <w:t xml:space="preserve">Tan, C., &amp; Sia, C. B. (2015). Managing Projects in Asia: A Cultural Perspective.</w:t>
      </w:r>
    </w:p>
    <w:p>
      <w:pPr>
        <w:numPr>
          <w:ilvl w:val="0"/>
          <w:numId w:val="1001"/>
        </w:numPr>
        <w:pStyle w:val="Compact"/>
      </w:pPr>
      <w:r>
        <w:t xml:space="preserve">Thailand Development Research Institute. (2020). Economic Trends and Business Environment in Bangkok.</w:t>
      </w:r>
    </w:p>
    <w:bookmarkEnd w:id="27"/>
    <w:bookmarkStart w:id="28" w:name="appendices"/>
    <w:p>
      <w:pPr>
        <w:pStyle w:val="Heading2"/>
      </w:pPr>
      <w:r>
        <w:t xml:space="preserve">Appendices</w:t>
      </w:r>
    </w:p>
    <w:p>
      <w:pPr>
        <w:pStyle w:val="FirstParagraph"/>
      </w:pPr>
      <w:r>
        <w:t xml:space="preserve">(Interview transcripts, survey questionnaires, and supplementary data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Thailand Bangkok</dc:title>
  <dc:creator/>
  <dc:language>en</dc:language>
  <cp:keywords/>
  <dcterms:created xsi:type="dcterms:W3CDTF">2026-07-23T02:21:51Z</dcterms:created>
  <dcterms:modified xsi:type="dcterms:W3CDTF">2026-07-23T02:21:51Z</dcterms:modified>
</cp:coreProperties>
</file>

<file path=docProps/custom.xml><?xml version="1.0" encoding="utf-8"?>
<Properties xmlns="http://schemas.openxmlformats.org/officeDocument/2006/custom-properties" xmlns:vt="http://schemas.openxmlformats.org/officeDocument/2006/docPropsVTypes"/>
</file>