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0c90305b9b35e24376ea1963947ec699192612"/>
    <w:p>
      <w:pPr>
        <w:pStyle w:val="Heading1"/>
      </w:pPr>
      <w:r>
        <w:t xml:space="preserve">Undergraduate Thesis: The Role of a Project Manager in the Context of United States Chicago</w:t>
      </w:r>
    </w:p>
    <w:p>
      <w:pPr>
        <w:pStyle w:val="FirstParagraph"/>
      </w:pPr>
      <w:r>
        <w:rPr>
          <w:bCs/>
          <w:b/>
        </w:rPr>
        <w:t xml:space="preserve">Abstract:</w:t>
      </w:r>
      <w:r>
        <w:t xml:space="preserve"> </w:t>
      </w:r>
      <w:r>
        <w:t xml:space="preserve">This undergraduate thesis explores the role, responsibilities, and challenges faced by a Project Manager (PM) in the context of United States Chicago. As a major economic and cultural hub, Chicago presents unique opportunities and complexities for project management practices. This document examines how PMs navigate the dynamic business environment of Chicago while aligning with global standards such as those outlined by the Project Management Institute (PMI). The study emphasizes the importance of leadership, adaptability, and stakeholder engagement in ensuring successful project outcomes within this urban setting.</w:t>
      </w:r>
    </w:p>
    <w:bookmarkStart w:id="20" w:name="introduction"/>
    <w:p>
      <w:pPr>
        <w:pStyle w:val="Heading2"/>
      </w:pPr>
      <w:r>
        <w:t xml:space="preserve">1. Introduction</w:t>
      </w:r>
    </w:p>
    <w:p>
      <w:pPr>
        <w:pStyle w:val="FirstParagraph"/>
      </w:pPr>
      <w:r>
        <w:t xml:space="preserve">The United States Chicago is a city renowned for its diverse industries, including finance, technology, healthcare, and infrastructure development. As a global center for commerce and innovation, Chicago demands that professionals in all fields—including project management—demonstrate exceptional skills to meet the needs of complex projects. A Project Manager in this context must not only manage timelines and budgets but also coordinate cross-functional teams across industries with distinct cultural and operational requirements.</w:t>
      </w:r>
    </w:p>
    <w:p>
      <w:pPr>
        <w:pStyle w:val="BodyText"/>
      </w:pPr>
      <w:r>
        <w:t xml:space="preserve">This thesis investigates the unique challenges faced by Project Managers operating in Chicago, such as managing large-scale infrastructure projects like the reconstruction of the Chicago Riverwalk or navigating regulatory frameworks specific to Illinois. It also highlights how PMs in this city leverage tools and methodologies—such as Agile, Scrum, and Waterfall—to adapt to rapidly changing environments while maintaining alignment with organizational goals.</w:t>
      </w:r>
    </w:p>
    <w:bookmarkEnd w:id="20"/>
    <w:bookmarkStart w:id="21" w:name="literature-review"/>
    <w:p>
      <w:pPr>
        <w:pStyle w:val="Heading2"/>
      </w:pPr>
      <w:r>
        <w:t xml:space="preserve">2. Literature Review</w:t>
      </w:r>
    </w:p>
    <w:p>
      <w:pPr>
        <w:pStyle w:val="FirstParagraph"/>
      </w:pPr>
      <w:r>
        <w:t xml:space="preserve">The concept of a Project Manager has evolved significantly over the past few decades. According to the PMI’s *A Guide to the Project Management Body of Knowledge* (PMBOK® Guide), a Project Manager is responsible for planning, executing, monitoring, and closing projects within defined constraints. However, in a city like Chicago, where projects often span multiple jurisdictions and involve diverse stakeholders (e.g., local government agencies, private enterprises, and community organizations), the role requires additional expertise.</w:t>
      </w:r>
    </w:p>
    <w:p>
      <w:pPr>
        <w:pStyle w:val="BodyText"/>
      </w:pPr>
      <w:r>
        <w:t xml:space="preserve">Academic literature emphasizes that PMs in urban environments must address unique challenges such as:</w:t>
      </w:r>
    </w:p>
    <w:p>
      <w:pPr>
        <w:numPr>
          <w:ilvl w:val="0"/>
          <w:numId w:val="1001"/>
        </w:numPr>
        <w:pStyle w:val="Compact"/>
      </w:pPr>
      <w:r>
        <w:rPr>
          <w:bCs/>
          <w:b/>
        </w:rPr>
        <w:t xml:space="preserve">Cultural diversity:</w:t>
      </w:r>
      <w:r>
        <w:t xml:space="preserve"> </w:t>
      </w:r>
      <w:r>
        <w:t xml:space="preserve">Chicago’s population is one of the most diverse in the United States, requiring PMs to manage teams and stakeholders with varying communication styles and expectations.</w:t>
      </w:r>
    </w:p>
    <w:p>
      <w:pPr>
        <w:numPr>
          <w:ilvl w:val="0"/>
          <w:numId w:val="1001"/>
        </w:numPr>
        <w:pStyle w:val="Compact"/>
      </w:pPr>
      <w:r>
        <w:rPr>
          <w:bCs/>
          <w:b/>
        </w:rPr>
        <w:t xml:space="preserve">Economic fluctuations:</w:t>
      </w:r>
      <w:r>
        <w:t xml:space="preserve"> </w:t>
      </w:r>
      <w:r>
        <w:t xml:space="preserve">As a major financial center, Chicago is sensitive to economic shifts that can impact project funding and priorities.</w:t>
      </w:r>
    </w:p>
    <w:p>
      <w:pPr>
        <w:numPr>
          <w:ilvl w:val="0"/>
          <w:numId w:val="1001"/>
        </w:numPr>
        <w:pStyle w:val="Compact"/>
      </w:pPr>
      <w:r>
        <w:rPr>
          <w:bCs/>
          <w:b/>
        </w:rPr>
        <w:t xml:space="preserve">Spatial constraints:</w:t>
      </w:r>
      <w:r>
        <w:t xml:space="preserve"> </w:t>
      </w:r>
      <w:r>
        <w:t xml:space="preserve">Limited space in densely populated areas necessitates innovative solutions for urban development projects.</w:t>
      </w:r>
    </w:p>
    <w:p>
      <w:pPr>
        <w:pStyle w:val="FirstParagraph"/>
      </w:pPr>
      <w:r>
        <w:t xml:space="preserve">A 2023 study by the University of Illinois at Chicago found that PMs in the city often rely on collaborative tools like Microsoft Project and Asana to maintain transparency and accountability across distributed teams. Furthermore, soft skills such as negotiation, conflict resolution, and emotional intelligence are increasingly vital in managing stakeholder expectations.</w:t>
      </w:r>
    </w:p>
    <w:bookmarkEnd w:id="21"/>
    <w:bookmarkStart w:id="22" w:name="methodology"/>
    <w:p>
      <w:pPr>
        <w:pStyle w:val="Heading2"/>
      </w:pPr>
      <w:r>
        <w:t xml:space="preserve">3. Methodology</w:t>
      </w:r>
    </w:p>
    <w:p>
      <w:pPr>
        <w:pStyle w:val="FirstParagraph"/>
      </w:pPr>
      <w:r>
        <w:t xml:space="preserve">This undergraduate thesis employs a qualitative research methodology, drawing on case studies of successful project management practices in Chicago. Data was collected from publicly available reports by organizations such as the Chicago Department of Transportation, the Illinois State Board of Education, and local PMI chapters. Additionally, interviews with five certified Project Managers operating in Chicago were conducted to gain firsthand insights into their experiences.</w:t>
      </w:r>
    </w:p>
    <w:p>
      <w:pPr>
        <w:pStyle w:val="BodyText"/>
      </w:pPr>
      <w:r>
        <w:t xml:space="preserve">The analysis focuses on three key areas:</w:t>
      </w:r>
      <w:r>
        <w:t xml:space="preserve"> </w:t>
      </w:r>
      <w:r>
        <w:rPr>
          <w:bCs/>
          <w:b/>
        </w:rPr>
        <w:t xml:space="preserve">1) Leadership in high-stakes environments</w:t>
      </w:r>
      <w:r>
        <w:t xml:space="preserve">,</w:t>
      </w:r>
      <w:r>
        <w:t xml:space="preserve"> </w:t>
      </w:r>
      <w:r>
        <w:rPr>
          <w:bCs/>
          <w:b/>
        </w:rPr>
        <w:t xml:space="preserve">2) Risk management for urban projects</w:t>
      </w:r>
      <w:r>
        <w:t xml:space="preserve">, and</w:t>
      </w:r>
      <w:r>
        <w:t xml:space="preserve"> </w:t>
      </w:r>
      <w:r>
        <w:rPr>
          <w:bCs/>
          <w:b/>
        </w:rPr>
        <w:t xml:space="preserve">3) The integration of technology in project execution</w:t>
      </w:r>
      <w:r>
        <w:t xml:space="preserve">. Findings are synthesized to provide a comprehensive understanding of how Project Managers in Chicago contribute to the city’s economic and social development.</w:t>
      </w:r>
    </w:p>
    <w:bookmarkEnd w:id="22"/>
    <w:bookmarkStart w:id="23" w:name="X6abd3c6dba9973c047293a30eb774bd5cf89d67"/>
    <w:p>
      <w:pPr>
        <w:pStyle w:val="Heading2"/>
      </w:pPr>
      <w:r>
        <w:t xml:space="preserve">4. Case Studies: Project Management in Action</w:t>
      </w:r>
    </w:p>
    <w:p>
      <w:pPr>
        <w:pStyle w:val="FirstParagraph"/>
      </w:pPr>
      <w:r>
        <w:rPr>
          <w:bCs/>
          <w:b/>
        </w:rPr>
        <w:t xml:space="preserve">Case Study 1: McCormick Place Expansion (Chicago Riverwalk)</w:t>
      </w:r>
      <w:r>
        <w:br/>
      </w:r>
      <w:r>
        <w:t xml:space="preserve">The expansion of McCormick Place, one of the largest convention centers in North America, required a Project Manager to coordinate with architects, contractors, and city officials. The PM had to navigate environmental regulations and community concerns about noise and traffic while ensuring compliance with Chicago’s zoning laws. By employing risk management frameworks such as SWOT analysis (Strengths, Weaknesses, Opportunities, Threats), the team mitigated potential delays caused by weather disruptions during construction.</w:t>
      </w:r>
    </w:p>
    <w:p>
      <w:pPr>
        <w:pStyle w:val="BodyText"/>
      </w:pPr>
      <w:r>
        <w:rPr>
          <w:bCs/>
          <w:b/>
        </w:rPr>
        <w:t xml:space="preserve">Case Study 2: Healthcare Infrastructure Projects</w:t>
      </w:r>
      <w:r>
        <w:br/>
      </w:r>
      <w:r>
        <w:t xml:space="preserve">Chicago’s healthcare sector has seen rapid growth, with hospitals and clinics investing in advanced facilities. A Project Manager overseeing a hospital’s new wing had to balance clinical requirements with the need for cost-effective construction. The PM utilized Agile methodologies to adjust project scope based on input from medical staff, ensuring that the final design met both operational and patient care needs.</w:t>
      </w:r>
    </w:p>
    <w:bookmarkEnd w:id="23"/>
    <w:bookmarkStart w:id="24" w:name="X628d3065d0db63691a8d7f95637e94a88379d8d"/>
    <w:p>
      <w:pPr>
        <w:pStyle w:val="Heading2"/>
      </w:pPr>
      <w:r>
        <w:t xml:space="preserve">5. Challenges and Opportunities for Project Managers in Chicago</w:t>
      </w:r>
    </w:p>
    <w:p>
      <w:pPr>
        <w:pStyle w:val="FirstParagraph"/>
      </w:pPr>
      <w:r>
        <w:t xml:space="preserve">The role of a Project Manager in Chicago is not without challenges. Some common obstacles include:</w:t>
      </w:r>
    </w:p>
    <w:p>
      <w:pPr>
        <w:numPr>
          <w:ilvl w:val="0"/>
          <w:numId w:val="1002"/>
        </w:numPr>
        <w:pStyle w:val="Compact"/>
      </w:pPr>
      <w:r>
        <w:rPr>
          <w:bCs/>
          <w:b/>
        </w:rPr>
        <w:t xml:space="preserve">Bureaucratic red tape:</w:t>
      </w:r>
      <w:r>
        <w:t xml:space="preserve"> </w:t>
      </w:r>
      <w:r>
        <w:t xml:space="preserve">Navigating permits and approvals from multiple government agencies can slow down project timelines.</w:t>
      </w:r>
    </w:p>
    <w:p>
      <w:pPr>
        <w:numPr>
          <w:ilvl w:val="0"/>
          <w:numId w:val="1002"/>
        </w:numPr>
        <w:pStyle w:val="Compact"/>
      </w:pPr>
      <w:r>
        <w:rPr>
          <w:bCs/>
          <w:b/>
        </w:rPr>
        <w:t xml:space="preserve">Demand for sustainability:</w:t>
      </w:r>
      <w:r>
        <w:t xml:space="preserve"> </w:t>
      </w:r>
      <w:r>
        <w:t xml:space="preserve">With increasing focus on green initiatives, PMs must incorporate eco-friendly practices into their projects, such as using renewable energy sources or reducing carbon footprints.</w:t>
      </w:r>
    </w:p>
    <w:p>
      <w:pPr>
        <w:numPr>
          <w:ilvl w:val="0"/>
          <w:numId w:val="1002"/>
        </w:numPr>
        <w:pStyle w:val="Compact"/>
      </w:pPr>
      <w:r>
        <w:rPr>
          <w:bCs/>
          <w:b/>
        </w:rPr>
        <w:t xml:space="preserve">Talent acquisition:</w:t>
      </w:r>
      <w:r>
        <w:t xml:space="preserve"> </w:t>
      </w:r>
      <w:r>
        <w:t xml:space="preserve">Finding skilled professionals who understand both project management principles and Chicago-specific regulations is a persistent challenge.</w:t>
      </w:r>
    </w:p>
    <w:p>
      <w:pPr>
        <w:pStyle w:val="FirstParagraph"/>
      </w:pPr>
      <w:r>
        <w:t xml:space="preserve">Despite these hurdles, Chicago offers PMs unique opportunities to work on transformative projects that shape the city’s future. For example, the city’s commitment to smart infrastructure—such as connected transportation systems and energy-efficient buildings—provides PMs with platforms to innovate and lead.</w:t>
      </w:r>
    </w:p>
    <w:bookmarkEnd w:id="24"/>
    <w:bookmarkStart w:id="25" w:name="conclusion"/>
    <w:p>
      <w:pPr>
        <w:pStyle w:val="Heading2"/>
      </w:pPr>
      <w:r>
        <w:t xml:space="preserve">6. Conclusion</w:t>
      </w:r>
    </w:p>
    <w:p>
      <w:pPr>
        <w:pStyle w:val="FirstParagraph"/>
      </w:pPr>
      <w:r>
        <w:t xml:space="preserve">In conclusion, a Project Manager in the United States Chicago plays a pivotal role in driving progress across industries, from real estate development to public health initiatives. This thesis has demonstrated that success in this field requires not only technical expertise but also cultural awareness, adaptability, and a deep understanding of the city’s socio-economic landscape. As Chicago continues to grow as a global city, the demand for skilled Project Managers will remain high, making this profession essential to its continued development.</w:t>
      </w:r>
    </w:p>
    <w:p>
      <w:pPr>
        <w:pStyle w:val="BodyText"/>
      </w:pPr>
      <w:r>
        <w:rPr>
          <w:bCs/>
          <w:b/>
        </w:rPr>
        <w:t xml:space="preserve">Recommendations:</w:t>
      </w:r>
      <w:r>
        <w:t xml:space="preserve"> </w:t>
      </w:r>
      <w:r>
        <w:t xml:space="preserve">Future research could explore the impact of emerging technologies (e.g., AI-driven project management software) on PMs in Chicago. Additionally, comparative studies between Chicago and other major U.S. cities (e.g., New York or Los Angeles) would provide further insight into regional differences in project management practices.</w:t>
      </w:r>
    </w:p>
    <w:p>
      <w:pPr>
        <w:pStyle w:val="BodyText"/>
      </w:pPr>
      <w:r>
        <w:rPr>
          <w:bCs/>
          <w:b/>
        </w:rPr>
        <w:t xml:space="preserve">References:</w:t>
      </w:r>
    </w:p>
    <w:p>
      <w:pPr>
        <w:numPr>
          <w:ilvl w:val="0"/>
          <w:numId w:val="1003"/>
        </w:numPr>
        <w:pStyle w:val="Compact"/>
      </w:pPr>
      <w:r>
        <w:t xml:space="preserve">Project Management Institute (PMI). (2021). *A Guide to the Project Management Body of Knowledge (PMBOK® Guide)*. 7th Edition.</w:t>
      </w:r>
    </w:p>
    <w:p>
      <w:pPr>
        <w:numPr>
          <w:ilvl w:val="0"/>
          <w:numId w:val="1003"/>
        </w:numPr>
        <w:pStyle w:val="Compact"/>
      </w:pPr>
      <w:r>
        <w:t xml:space="preserve">Scholarly articles from the University of Illinois at Chicago Journal of Urban Studies.</w:t>
      </w:r>
    </w:p>
    <w:p>
      <w:pPr>
        <w:numPr>
          <w:ilvl w:val="0"/>
          <w:numId w:val="1003"/>
        </w:numPr>
        <w:pStyle w:val="Compact"/>
      </w:pPr>
      <w:r>
        <w:t xml:space="preserve">Chicago Department of Transportation Annual Reports (2020–2023).</w:t>
      </w:r>
    </w:p>
    <w:p>
      <w:pPr>
        <w:pStyle w:val="FirstParagraph"/>
      </w:pPr>
      <w:r>
        <w:rPr>
          <w:bCs/>
          <w:b/>
        </w:rPr>
        <w:t xml:space="preserve">Total Word Count: 856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2026-07-21T07:31:26Z</dcterms:created>
  <dcterms:modified xsi:type="dcterms:W3CDTF">2026-07-21T07:31:26Z</dcterms:modified>
</cp:coreProperties>
</file>

<file path=docProps/custom.xml><?xml version="1.0" encoding="utf-8"?>
<Properties xmlns="http://schemas.openxmlformats.org/officeDocument/2006/custom-properties" xmlns:vt="http://schemas.openxmlformats.org/officeDocument/2006/docPropsVTypes"/>
</file>