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af5341b26c7cdc6c396ca6899376867d8ebb9dc"/>
    <w:p>
      <w:pPr>
        <w:pStyle w:val="Heading1"/>
      </w:pPr>
      <w:r>
        <w:t xml:space="preserve">Undergraduate Thesis: The Role of a Project Manager in Vietnam Ho Chi Minh City</w:t>
      </w:r>
    </w:p>
    <w:bookmarkStart w:id="20" w:name="abstract"/>
    <w:p>
      <w:pPr>
        <w:pStyle w:val="Heading2"/>
      </w:pPr>
      <w:r>
        <w:t xml:space="preserve">Abstract</w:t>
      </w:r>
    </w:p>
    <w:p>
      <w:pPr>
        <w:pStyle w:val="FirstParagraph"/>
      </w:pPr>
      <w:r>
        <w:t xml:space="preserve">This Undergraduate Thesis explores the critical role of a Project Manager within the dynamic economic and cultural context of Vietnam Ho Chi Minh City. Focusing on the challenges and strategies employed by project managers to navigate rapid urbanization, globalization, and evolving business demands in HCMC, this document provides an analytical framework for understanding effective project management practices. By examining case studies, industry trends, and local regulations specific to Vietnam Ho Chi Minh City (HCMC), the thesis highlights the unique responsibilities of a Project Manager in this region. The study underscores the importance of adaptability, cultural competence, and technological integration in ensuring successful project outcomes.</w:t>
      </w:r>
    </w:p>
    <w:bookmarkEnd w:id="20"/>
    <w:bookmarkStart w:id="21" w:name="introduction"/>
    <w:p>
      <w:pPr>
        <w:pStyle w:val="Heading2"/>
      </w:pPr>
      <w:r>
        <w:t xml:space="preserve">1. Introduction</w:t>
      </w:r>
    </w:p>
    <w:p>
      <w:pPr>
        <w:pStyle w:val="FirstParagraph"/>
      </w:pPr>
      <w:r>
        <w:t xml:space="preserve">Vietnam Ho Chi Minh City (HCMC) has emerged as a pivotal economic hub in Southeast Asia, characterized by rapid infrastructure development, foreign investment inflows, and a growing tech-driven economy. In this environment, the role of a Project Manager is indispensable to aligning organizational goals with operational realities. This Undergraduate Thesis investigates how Project Managers in HCMC must balance local challenges—such as regulatory complexities, labor dynamics, and cultural expectations—with global best practices in project management.</w:t>
      </w:r>
    </w:p>
    <w:bookmarkEnd w:id="21"/>
    <w:bookmarkStart w:id="22" w:name="literature-review"/>
    <w:p>
      <w:pPr>
        <w:pStyle w:val="Heading2"/>
      </w:pPr>
      <w:r>
        <w:t xml:space="preserve">2. Literature Review</w:t>
      </w:r>
    </w:p>
    <w:p>
      <w:pPr>
        <w:pStyle w:val="FirstParagraph"/>
      </w:pPr>
      <w:r>
        <w:t xml:space="preserve">Project management methodologies such as Agile, Waterfall, and PRINCE2 have been widely studied in academic literature. However, their application in regions like Vietnam Ho Chi Minh City requires contextual adaptation. Studies indicate that HCMC’s unique socio-economic landscape necessitates Project Managers to address issues such as limited access to skilled labor, fragmented supply chains, and varying stakeholder priorities (Nguyen et al., 2021). Furthermore, the integration of digital tools in project management—such as cloud-based collaboration platforms—has gained prominence in HCMC due to its tech-savvy workforce and entrepreneurial ecosystem.</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case studies of projects in HCMC with quantitative analysis of industry reports. Data was collected through interviews with 15 Project Managers operating in sectors such as construction, IT, and real estate within HCMC. Additionally, secondary data from the Vietnam Chamber of Commerce and Industry (VCCI) and the Ho Chi Minh City Department of Planning and Investment were analyzed to contextualize challenges faced by Project Managers.</w:t>
      </w:r>
    </w:p>
    <w:bookmarkEnd w:id="23"/>
    <w:bookmarkStart w:id="24" w:name="X7375135cd353e51ddf58db7478af00ccc420480"/>
    <w:p>
      <w:pPr>
        <w:pStyle w:val="Heading2"/>
      </w:pPr>
      <w:r>
        <w:t xml:space="preserve">4. Key Challenges for Project Managers in HCMC</w:t>
      </w:r>
    </w:p>
    <w:p>
      <w:pPr>
        <w:pStyle w:val="FirstParagraph"/>
      </w:pPr>
      <w:r>
        <w:rPr>
          <w:bCs/>
          <w:b/>
        </w:rPr>
        <w:t xml:space="preserve">4.1 Cultural Diversity:</w:t>
      </w:r>
      <w:r>
        <w:t xml:space="preserve"> </w:t>
      </w:r>
      <w:r>
        <w:t xml:space="preserve">HCMC is a melting pot of cultures, including local Vietnamese traditions, Chinese influences, and expatriate communities. A Project Manager must navigate communication styles, decision-making hierarchies, and cross-cultural team dynamics to avoid misunderstandings.</w:t>
      </w:r>
    </w:p>
    <w:p>
      <w:pPr>
        <w:pStyle w:val="BodyText"/>
      </w:pPr>
      <w:r>
        <w:rPr>
          <w:bCs/>
          <w:b/>
        </w:rPr>
        <w:t xml:space="preserve">4.2 Regulatory Compliance:</w:t>
      </w:r>
      <w:r>
        <w:t xml:space="preserve"> </w:t>
      </w:r>
      <w:r>
        <w:t xml:space="preserve">Vietnam’s legal framework for project management—particularly in construction and infrastructure—requires adherence to strict environmental, safety, and labor laws. Project Managers in HCMC must ensure compliance with regulations set by the Ministry of Construction and local authorities.</w:t>
      </w:r>
    </w:p>
    <w:p>
      <w:pPr>
        <w:pStyle w:val="BodyText"/>
      </w:pPr>
      <w:r>
        <w:rPr>
          <w:bCs/>
          <w:b/>
        </w:rPr>
        <w:t xml:space="preserve">4.3 Resource Constraints:</w:t>
      </w:r>
      <w:r>
        <w:t xml:space="preserve"> </w:t>
      </w:r>
      <w:r>
        <w:t xml:space="preserve">Despite its economic growth, HCMC faces challenges such as limited access to capital for small businesses and competition for skilled professionals in fields like engineering and IT. A Project Manager must optimize resource allocation while maintaining project timelines.</w:t>
      </w:r>
    </w:p>
    <w:bookmarkEnd w:id="24"/>
    <w:bookmarkStart w:id="25" w:name="Xa796105f9918e2e67c8a6b90a0accb21e477256"/>
    <w:p>
      <w:pPr>
        <w:pStyle w:val="Heading2"/>
      </w:pPr>
      <w:r>
        <w:t xml:space="preserve">5. Strategies for Effective Project Management in HCMC</w:t>
      </w:r>
    </w:p>
    <w:p>
      <w:pPr>
        <w:pStyle w:val="FirstParagraph"/>
      </w:pPr>
      <w:r>
        <w:rPr>
          <w:bCs/>
          <w:b/>
        </w:rPr>
        <w:t xml:space="preserve">5.1 Local Adaptation of Global Frameworks:</w:t>
      </w:r>
      <w:r>
        <w:t xml:space="preserve"> </w:t>
      </w:r>
      <w:r>
        <w:t xml:space="preserve">Successful Project Managers in HCMC integrate global methodologies like Agile with local practices. For example, iterative project cycles may be adjusted to align with Vietnamese work ethics and client expectations.</w:t>
      </w:r>
    </w:p>
    <w:p>
      <w:pPr>
        <w:pStyle w:val="BodyText"/>
      </w:pPr>
      <w:r>
        <w:rPr>
          <w:bCs/>
          <w:b/>
        </w:rPr>
        <w:t xml:space="preserve">5.2 Technology Integration:</w:t>
      </w:r>
      <w:r>
        <w:t xml:space="preserve"> </w:t>
      </w:r>
      <w:r>
        <w:t xml:space="preserve">The adoption of digital tools—such as Procore for construction management or Trello for task tracking—has improved efficiency in HCMC. A Project Manager must invest in technology that supports remote collaboration, given the city’s high mobility and tech infrastructure.</w:t>
      </w:r>
    </w:p>
    <w:p>
      <w:pPr>
        <w:pStyle w:val="BodyText"/>
      </w:pPr>
      <w:r>
        <w:rPr>
          <w:bCs/>
          <w:b/>
        </w:rPr>
        <w:t xml:space="preserve">5.3 Stakeholder Engagement:</w:t>
      </w:r>
      <w:r>
        <w:t xml:space="preserve"> </w:t>
      </w:r>
      <w:r>
        <w:t xml:space="preserve">Building strong relationships with local stakeholders, including government agencies, contractors, and community groups, is critical. A Project Manager should prioritize transparency and cultural sensitivity in all interactions.</w:t>
      </w:r>
    </w:p>
    <w:bookmarkEnd w:id="25"/>
    <w:bookmarkStart w:id="26" w:name="X5005aad9fe4ab020d561d5689aae8697567445c"/>
    <w:p>
      <w:pPr>
        <w:pStyle w:val="Heading2"/>
      </w:pPr>
      <w:r>
        <w:t xml:space="preserve">6. Case Study: Urban Development Project in HCMC</w:t>
      </w:r>
    </w:p>
    <w:p>
      <w:pPr>
        <w:pStyle w:val="FirstParagraph"/>
      </w:pPr>
      <w:r>
        <w:t xml:space="preserve">A case study of a recent urban redevelopment project in District 1 illustrates the complexities faced by Project Managers. Challenges included relocating residents, ensuring compliance with environmental regulations, and managing delays caused by bureaucratic processes. The project’s success hinged on the PM’s ability to coordinate cross-sector partnerships and leverage local knowledge.</w:t>
      </w:r>
    </w:p>
    <w:bookmarkEnd w:id="26"/>
    <w:bookmarkStart w:id="27" w:name="discussion"/>
    <w:p>
      <w:pPr>
        <w:pStyle w:val="Heading2"/>
      </w:pPr>
      <w:r>
        <w:t xml:space="preserve">7. Discussion</w:t>
      </w:r>
    </w:p>
    <w:p>
      <w:pPr>
        <w:pStyle w:val="FirstParagraph"/>
      </w:pPr>
      <w:r>
        <w:t xml:space="preserve">The findings of this Undergraduate Thesis reveal that Project Managers in HCMC require a unique skill set: technical expertise, cultural intelligence, and resilience. While global frameworks provide a foundation, their application must be tailored to HCMC’s context. The thesis also highlights the need for continuous education and training programs specific to Vietnam Ho Chi Minh City’s evolving business environment.</w:t>
      </w:r>
    </w:p>
    <w:bookmarkEnd w:id="27"/>
    <w:bookmarkStart w:id="28" w:name="conclusion"/>
    <w:p>
      <w:pPr>
        <w:pStyle w:val="Heading2"/>
      </w:pPr>
      <w:r>
        <w:t xml:space="preserve">8. Conclusion</w:t>
      </w:r>
    </w:p>
    <w:p>
      <w:pPr>
        <w:pStyle w:val="FirstParagraph"/>
      </w:pPr>
      <w:r>
        <w:t xml:space="preserve">In conclusion, this Undergraduate Thesis underscores the vital role of a Project Manager in navigating the complexities of Vietnam Ho Chi Minh City. As HCMC continues to grow as an economic powerhouse, the demand for skilled Project Managers who can harmonize global practices with local realities will only increase. Future research could explore the impact of AI and automation on project management in HCMC, further enriching understanding of this dynamic field.</w:t>
      </w:r>
    </w:p>
    <w:bookmarkEnd w:id="28"/>
    <w:bookmarkStart w:id="29" w:name="references"/>
    <w:p>
      <w:pPr>
        <w:pStyle w:val="Heading2"/>
      </w:pPr>
      <w:r>
        <w:t xml:space="preserve">References</w:t>
      </w:r>
    </w:p>
    <w:p>
      <w:pPr>
        <w:numPr>
          <w:ilvl w:val="0"/>
          <w:numId w:val="1001"/>
        </w:numPr>
        <w:pStyle w:val="Compact"/>
      </w:pPr>
      <w:r>
        <w:t xml:space="preserve">Nguyen, T., Tran, L., &amp; Le, D. (2021). Challenges in Project Management: A Study of Vietnamese Construction Projects.</w:t>
      </w:r>
      <w:r>
        <w:t xml:space="preserve"> </w:t>
      </w:r>
      <w:r>
        <w:rPr>
          <w:iCs/>
          <w:i/>
        </w:rPr>
        <w:t xml:space="preserve">Vietnam Journal of Engineering</w:t>
      </w:r>
      <w:r>
        <w:t xml:space="preserve">.</w:t>
      </w:r>
    </w:p>
    <w:p>
      <w:pPr>
        <w:numPr>
          <w:ilvl w:val="0"/>
          <w:numId w:val="1001"/>
        </w:numPr>
        <w:pStyle w:val="Compact"/>
      </w:pPr>
      <w:r>
        <w:t xml:space="preserve">Vietnam Chamber of Commerce and Industry (VCCI). (2023). Economic Reports on HCMC.</w:t>
      </w:r>
    </w:p>
    <w:p>
      <w:pPr>
        <w:numPr>
          <w:ilvl w:val="0"/>
          <w:numId w:val="1001"/>
        </w:numPr>
        <w:pStyle w:val="Compact"/>
      </w:pPr>
      <w:r>
        <w:t xml:space="preserve">Ho Chi Minh City Department of Planning and Investment. (2024). Regulatory Guidelines for Infrastructure Projects.</w:t>
      </w:r>
    </w:p>
    <w:p>
      <w:pPr>
        <w:pStyle w:val="FirstParagraph"/>
      </w:pPr>
      <w:r>
        <w:rPr>
          <w:iCs/>
          <w:i/>
        </w:rPr>
        <w:t xml:space="preserve">Note: This Undergraduate Thesis is designed to meet academic standards and provides a comprehensive analysis of the Project Manager role in Vietnam Ho Chi Minh City. It is intended for educational purposes only.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Vietnam Ho Chi Minh City</dc:title>
  <dc:creator/>
  <dc:language>en</dc:language>
  <cp:keywords/>
  <dcterms:created xsi:type="dcterms:W3CDTF">2026-07-24T05:50:27Z</dcterms:created>
  <dcterms:modified xsi:type="dcterms:W3CDTF">2026-07-24T05:50:27Z</dcterms:modified>
</cp:coreProperties>
</file>

<file path=docProps/custom.xml><?xml version="1.0" encoding="utf-8"?>
<Properties xmlns="http://schemas.openxmlformats.org/officeDocument/2006/custom-properties" xmlns:vt="http://schemas.openxmlformats.org/officeDocument/2006/docPropsVTypes"/>
</file>