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8b95b4506dbaa756af48d8941b0294b3f182a0f"/>
    <w:p>
      <w:pPr>
        <w:pStyle w:val="Heading1"/>
      </w:pPr>
      <w:r>
        <w:t xml:space="preserve">Undergraduate Thesis: The Role of the Psychiatrist in Buenos Aires, Argentina</w:t>
      </w:r>
    </w:p>
    <w:bookmarkStart w:id="20" w:name="abstract"/>
    <w:p>
      <w:pPr>
        <w:pStyle w:val="Heading2"/>
      </w:pPr>
      <w:r>
        <w:t xml:space="preserve">Abstract</w:t>
      </w:r>
    </w:p>
    <w:p>
      <w:pPr>
        <w:pStyle w:val="FirstParagraph"/>
      </w:pPr>
      <w:r>
        <w:t xml:space="preserve">This Undergraduate Thesis explores the multifaceted role of psychiatrists in Argentina’s capital city, Buenos Aires. Given the unique sociocultural and healthcare landscape of Buenos Aires, this study examines how psychiatrists navigate challenges such as stigma, resource allocation, and policy frameworks to provide mental health care. The research highlights the historical evolution of psychiatric practices in Argentina, current trends in Buenos Aires’ public and private healthcare systems, and recommendations for improving mental health services through education and policy reforms. The findings emphasize the critical importance of psychiatrists as key players in addressing mental health disparities in a rapidly urbanizing society.</w:t>
      </w:r>
    </w:p>
    <w:bookmarkEnd w:id="20"/>
    <w:bookmarkStart w:id="21" w:name="introduction"/>
    <w:p>
      <w:pPr>
        <w:pStyle w:val="Heading2"/>
      </w:pPr>
      <w:r>
        <w:t xml:space="preserve">Introduction</w:t>
      </w:r>
    </w:p>
    <w:p>
      <w:pPr>
        <w:pStyle w:val="FirstParagraph"/>
      </w:pPr>
      <w:r>
        <w:t xml:space="preserve">The field of psychiatry has undergone significant transformation globally, with Argentina—particularly its capital, Buenos Aires—serving as a microcosm of both progress and challenges. As an Undergraduate Thesis, this work aims to contextualize the psychiatrist’s role within Argentina’s healthcare system while focusing on the specific dynamics of Buenos Aires. The city, known for its cultural diversity and complex urban environment, presents unique demands on mental health professionals. This thesis investigates how psychiatrists in Buenos Aires address these demands through clinical practice, research, and community engagement.</w:t>
      </w:r>
    </w:p>
    <w:bookmarkEnd w:id="21"/>
    <w:bookmarkStart w:id="22" w:name="X006193c28ffde59947b92e7e6f9ee3dbdefd35d"/>
    <w:p>
      <w:pPr>
        <w:pStyle w:val="Heading2"/>
      </w:pPr>
      <w:r>
        <w:t xml:space="preserve">Historical Evolution of Psychiatry in Argentina</w:t>
      </w:r>
    </w:p>
    <w:p>
      <w:pPr>
        <w:pStyle w:val="FirstParagraph"/>
      </w:pPr>
      <w:r>
        <w:t xml:space="preserve">Argentina’s psychiatric history dates back to the 19th century, with the establishment of early mental health institutions influenced by European models. However, the profession has evolved significantly over time. In Buenos Aires, psychiatry gained formal recognition in the mid-20th century through academic programs at institutions like the Universidad de Buenos Aires (UBA). The post-dictatorship era (1983 onwards) marked a turning point, as mental health became a priority in public policy under the influence of human rights movements. This historical context shapes today’s psychiatric practice in Buenos Aires, where professionals must reconcile legacy systems with modern evidence-based approaches.</w:t>
      </w:r>
    </w:p>
    <w:bookmarkEnd w:id="22"/>
    <w:bookmarkStart w:id="23" w:name="X48adf12238c1422fbd1056f40adb79cc2d72f95"/>
    <w:p>
      <w:pPr>
        <w:pStyle w:val="Heading2"/>
      </w:pPr>
      <w:r>
        <w:t xml:space="preserve">Current State of Psychiatry in Buenos Aires</w:t>
      </w:r>
    </w:p>
    <w:p>
      <w:pPr>
        <w:pStyle w:val="FirstParagraph"/>
      </w:pPr>
      <w:r>
        <w:t xml:space="preserve">Buenos Aires, home to over 3 million residents and the economic hub of Argentina, faces unique mental health challenges. Urbanization, socioeconomic inequality, and cultural stigma contribute to high rates of untreated mental illness. Psychiatrists in the city operate within a dual system: public healthcare (led by institutions like Hospital de Clínicas José de San Martín) and private clinics. Key findings from this study indicate that:</w:t>
      </w:r>
    </w:p>
    <w:p>
      <w:pPr>
        <w:numPr>
          <w:ilvl w:val="0"/>
          <w:numId w:val="1001"/>
        </w:numPr>
        <w:pStyle w:val="Compact"/>
      </w:pPr>
      <w:r>
        <w:t xml:space="preserve">Public psychiatry in Buenos Aires struggles with overcrowding and limited resources, affecting access to care.</w:t>
      </w:r>
    </w:p>
    <w:p>
      <w:pPr>
        <w:numPr>
          <w:ilvl w:val="0"/>
          <w:numId w:val="1001"/>
        </w:numPr>
        <w:pStyle w:val="Compact"/>
      </w:pPr>
      <w:r>
        <w:t xml:space="preserve">Private psychiatrists often specialize in areas like child and adolescent psychiatry, addiction, or geriatric mental health.</w:t>
      </w:r>
    </w:p>
    <w:p>
      <w:pPr>
        <w:numPr>
          <w:ilvl w:val="0"/>
          <w:numId w:val="1001"/>
        </w:numPr>
        <w:pStyle w:val="Compact"/>
      </w:pPr>
      <w:r>
        <w:t xml:space="preserve">Cultural factors, such as the stigma surrounding mental illness, hinder open dialogue between patients and professionals.</w:t>
      </w:r>
    </w:p>
    <w:bookmarkEnd w:id="23"/>
    <w:bookmarkStart w:id="24" w:name="Xe1ba0873bc1a52d43e946b3b7c3f1eeb3c0f870"/>
    <w:p>
      <w:pPr>
        <w:pStyle w:val="Heading2"/>
      </w:pPr>
      <w:r>
        <w:t xml:space="preserve">The Psychiatrist’s Role in Buenos Aires: Challenges and Opportunities</w:t>
      </w:r>
    </w:p>
    <w:p>
      <w:pPr>
        <w:pStyle w:val="FirstParagraph"/>
      </w:pPr>
      <w:r>
        <w:t xml:space="preserve">Psychiatrists in Buenos Aires must balance clinical practice with advocacy. For instance, they collaborate with NGOs to reduce stigma through community outreach programs. Additionally, the integration of telepsychiatry has expanded access for rural populations connected to the city’s healthcare network. However, challenges persist:</w:t>
      </w:r>
    </w:p>
    <w:p>
      <w:pPr>
        <w:numPr>
          <w:ilvl w:val="0"/>
          <w:numId w:val="1002"/>
        </w:numPr>
        <w:pStyle w:val="Compact"/>
      </w:pPr>
      <w:r>
        <w:t xml:space="preserve">Shortages of trained psychiatrists in public hospitals.</w:t>
      </w:r>
    </w:p>
    <w:p>
      <w:pPr>
        <w:numPr>
          <w:ilvl w:val="0"/>
          <w:numId w:val="1002"/>
        </w:numPr>
        <w:pStyle w:val="Compact"/>
      </w:pPr>
      <w:r>
        <w:t xml:space="preserve">Limited funding for mental health research and innovation.</w:t>
      </w:r>
    </w:p>
    <w:p>
      <w:pPr>
        <w:numPr>
          <w:ilvl w:val="0"/>
          <w:numId w:val="1002"/>
        </w:numPr>
        <w:pStyle w:val="Compact"/>
      </w:pPr>
      <w:r>
        <w:t xml:space="preserve">Resistance to adopting new therapeutic techniques due to institutional inertia.</w:t>
      </w:r>
    </w:p>
    <w:bookmarkEnd w:id="24"/>
    <w:bookmarkStart w:id="25" w:name="X75fc0bf6d7622d27d14ca3b7a626130e570eac2"/>
    <w:p>
      <w:pPr>
        <w:pStyle w:val="Heading2"/>
      </w:pPr>
      <w:r>
        <w:t xml:space="preserve">Education and Training for Psychiatrists in Buenos Aires</w:t>
      </w:r>
    </w:p>
    <w:p>
      <w:pPr>
        <w:pStyle w:val="FirstParagraph"/>
      </w:pPr>
      <w:r>
        <w:t xml:space="preserve">Buenos Aires hosts some of Argentina’s premier medical schools, including the Universidad de Buenos Aires (UBA) and the Universidad Católica Argentina. The training of psychiatrists in these institutions emphasizes both clinical skills and cultural competence. However, this study found that graduates often face a gap between academic preparation and real-world practice, particularly in public healthcare settings. Recommendations include:</w:t>
      </w:r>
    </w:p>
    <w:p>
      <w:pPr>
        <w:numPr>
          <w:ilvl w:val="0"/>
          <w:numId w:val="1003"/>
        </w:numPr>
        <w:pStyle w:val="Compact"/>
      </w:pPr>
      <w:r>
        <w:t xml:space="preserve">Expanding postgraduate fellowships focused on urban mental health.</w:t>
      </w:r>
    </w:p>
    <w:p>
      <w:pPr>
        <w:numPr>
          <w:ilvl w:val="0"/>
          <w:numId w:val="1003"/>
        </w:numPr>
        <w:pStyle w:val="Compact"/>
      </w:pPr>
      <w:r>
        <w:t xml:space="preserve">Incorporating training on digital health tools and crisis intervention.</w:t>
      </w:r>
    </w:p>
    <w:p>
      <w:pPr>
        <w:numPr>
          <w:ilvl w:val="0"/>
          <w:numId w:val="1003"/>
        </w:numPr>
        <w:pStyle w:val="Compact"/>
      </w:pPr>
      <w:r>
        <w:t xml:space="preserve">Strengthening partnerships between academic institutions and community clinics.</w:t>
      </w:r>
    </w:p>
    <w:bookmarkEnd w:id="25"/>
    <w:bookmarkStart w:id="26" w:name="X6bc38d04335fad3d11fb8ce537151edab1fffbf"/>
    <w:p>
      <w:pPr>
        <w:pStyle w:val="Heading2"/>
      </w:pPr>
      <w:r>
        <w:t xml:space="preserve">Future Perspectives for Psychiatry in Buenos Aires</w:t>
      </w:r>
    </w:p>
    <w:p>
      <w:pPr>
        <w:pStyle w:val="FirstParagraph"/>
      </w:pPr>
      <w:r>
        <w:t xml:space="preserve">The future of psychiatry in Buenos Aires depends on addressing systemic issues while embracing innovation. This thesis proposes that policymakers prioritize mental health funding, integrate psychiatry into primary care models, and invest in public awareness campaigns to combat stigma. Furthermore, the role of the psychiatrist must evolve to include leadership in digital health initiatives and interdisciplinary collaboration with psychologists, social workers, and neurologists.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psychiatrists in Buenos Aires’ mental health ecosystem. As Argentina’s capital continues to grow, the challenges faced by psychiatrists—ranging from resource constraints to cultural barriers—require urgent attention. By aligning education, policy, and community engagement strategies, Buenos Aires can position itself as a regional leader in psychiatric care. This work serves as a foundation for further research on mental health in urban Argentina and highlights the transformative potential of psychiatry in shaping a healthier society.</w:t>
      </w:r>
    </w:p>
    <w:bookmarkEnd w:id="27"/>
    <w:bookmarkStart w:id="28" w:name="references"/>
    <w:p>
      <w:pPr>
        <w:pStyle w:val="Heading2"/>
      </w:pPr>
      <w:r>
        <w:t xml:space="preserve">References</w:t>
      </w:r>
    </w:p>
    <w:p>
      <w:pPr>
        <w:numPr>
          <w:ilvl w:val="0"/>
          <w:numId w:val="1004"/>
        </w:numPr>
        <w:pStyle w:val="Compact"/>
      </w:pPr>
      <w:r>
        <w:t xml:space="preserve">Ministerio de Salud de la Nación (Argentina). *Informe Nacional sobre Salud Mental* (2023).</w:t>
      </w:r>
    </w:p>
    <w:p>
      <w:pPr>
        <w:numPr>
          <w:ilvl w:val="0"/>
          <w:numId w:val="1004"/>
        </w:numPr>
        <w:pStyle w:val="Compact"/>
      </w:pPr>
      <w:r>
        <w:t xml:space="preserve">Buenos Aires City Government. *Plan Estratégico para la Salud Mental 2021–2030*.</w:t>
      </w:r>
    </w:p>
    <w:p>
      <w:pPr>
        <w:numPr>
          <w:ilvl w:val="0"/>
          <w:numId w:val="1004"/>
        </w:numPr>
        <w:pStyle w:val="Compact"/>
      </w:pPr>
      <w:r>
        <w:t xml:space="preserve">Universidad de Buenos Aires, Facultad de Medicina. *Manual de Psiquiatría Clínica* (2019).</w:t>
      </w:r>
    </w:p>
    <w:p>
      <w:pPr>
        <w:pStyle w:val="FirstParagraph"/>
      </w:pPr>
      <w:r>
        <w:rPr>
          <w:bCs/>
          <w:b/>
        </w:rPr>
        <w:t xml:space="preserve">Keywords:</w:t>
      </w:r>
      <w:r>
        <w:t xml:space="preserve"> </w:t>
      </w:r>
      <w:r>
        <w:t xml:space="preserve">Undergraduate Thesis, Psychiatrist, Argentina Buenos Aires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Psychiatrist in Buenos Aires, Argentina</dc:title>
  <dc:creator/>
  <dc:language>en</dc:language>
  <cp:keywords/>
  <dcterms:created xsi:type="dcterms:W3CDTF">2026-07-23T16:19:51Z</dcterms:created>
  <dcterms:modified xsi:type="dcterms:W3CDTF">2026-07-23T16:19:51Z</dcterms:modified>
</cp:coreProperties>
</file>

<file path=docProps/custom.xml><?xml version="1.0" encoding="utf-8"?>
<Properties xmlns="http://schemas.openxmlformats.org/officeDocument/2006/custom-properties" xmlns:vt="http://schemas.openxmlformats.org/officeDocument/2006/docPropsVTypes"/>
</file>