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Bangalore</w:t>
      </w:r>
    </w:p>
    <w:bookmarkStart w:id="28" w:name="Xb01d4ecda85c3a1aa334b4764ea3038442433d3"/>
    <w:p>
      <w:pPr>
        <w:pStyle w:val="Heading1"/>
      </w:pPr>
      <w:r>
        <w:t xml:space="preserve">Undergraduate Thesis: The Role of Psychiatrists in India Bangalore</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India, with a specific focus on Bangalore. As one of India’s fastest-growing cities, Bangalore presents unique socio-cultural and economic dynamics that influence the prevalence and treatment of mental disorders. This study examines the responsibilities, challenges, and opportunities faced by psychiatrists in India Bangalore, emphasizing their importance in improving mental health outcomes for the population.</w:t>
      </w:r>
    </w:p>
    <w:bookmarkEnd w:id="20"/>
    <w:bookmarkStart w:id="21" w:name="introduction"/>
    <w:p>
      <w:pPr>
        <w:pStyle w:val="Heading2"/>
      </w:pPr>
      <w:r>
        <w:t xml:space="preserve">Introduction</w:t>
      </w:r>
    </w:p>
    <w:p>
      <w:pPr>
        <w:pStyle w:val="FirstParagraph"/>
      </w:pPr>
      <w:r>
        <w:t xml:space="preserve">Mental health has become a global priority, with increasing recognition of its impact on individual well-being and societal development. In India, where cultural stigma and limited resources often hinder access to care, the role of psychiatrists is indispensable. Bangalore, a major urban center in Karnataka, exemplifies the complex interplay between modernization and traditional values that shape mental health needs. This thesis investigates how psychiatrists in India Bangalore navigate these challenges to provide effective care and promote mental health awareness.</w:t>
      </w:r>
    </w:p>
    <w:bookmarkEnd w:id="21"/>
    <w:bookmarkStart w:id="22" w:name="evolution-of-psychiatry-in-india"/>
    <w:p>
      <w:pPr>
        <w:pStyle w:val="Heading2"/>
      </w:pPr>
      <w:r>
        <w:t xml:space="preserve">Evolution of Psychiatry in India</w:t>
      </w:r>
    </w:p>
    <w:p>
      <w:pPr>
        <w:pStyle w:val="FirstParagraph"/>
      </w:pPr>
      <w:r>
        <w:t xml:space="preserve">Psychiatry as a discipline in India has evolved significantly since its inception in the early 20th century. The establishment of institutions like the National Institute of Mental Health and Neuro Sciences (NIMHANS) in Bangalore marked a turning point, positioning the city as a hub for mental health research and treatment. Today, psychiatrists in India Bangalore are at the forefront of addressing rising cases of stress-related disorders, depression, anxiety, and substance abuse linked to urbanization and digital connectivity.</w:t>
      </w:r>
    </w:p>
    <w:bookmarkEnd w:id="22"/>
    <w:bookmarkStart w:id="23" w:name="Xf2fc3dfe60b4a4de0ff6d4b95ee92054cb63ee9"/>
    <w:p>
      <w:pPr>
        <w:pStyle w:val="Heading2"/>
      </w:pPr>
      <w:r>
        <w:t xml:space="preserve">The Role of Psychiatrists in India Bangalore</w:t>
      </w:r>
    </w:p>
    <w:p>
      <w:pPr>
        <w:pStyle w:val="FirstParagraph"/>
      </w:pPr>
      <w:r>
        <w:t xml:space="preserve">Psychiatrists in India Bangalore play a multifaceted role as clinicians, researchers, educators, and advocates. They diagnose and treat mental illnesses through a combination of psychotherapy, pharmacotherapy, and lifestyle interventions. Their work is critical in destigmatizing mental health issues within communities that often prioritize physical ailments over psychological concerns. Additionally, psychiatrists collaborate with schools, corporations, and government bodies to implement preventive measures such as awareness campaigns and employee wellness programs.</w:t>
      </w:r>
    </w:p>
    <w:bookmarkEnd w:id="23"/>
    <w:bookmarkStart w:id="24" w:name="Xa34e8b219cf988c970296bf3496163f01b669f8"/>
    <w:p>
      <w:pPr>
        <w:pStyle w:val="Heading2"/>
      </w:pPr>
      <w:r>
        <w:t xml:space="preserve">Challenges Faced by Psychiatrists in India Bangalore</w:t>
      </w:r>
    </w:p>
    <w:p>
      <w:pPr>
        <w:pStyle w:val="FirstParagraph"/>
      </w:pPr>
      <w:r>
        <w:t xml:space="preserve">Despite their vital contributions, psychiatrists in India Bangalore encounter significant challenges. These include a shortage of trained professionals relative to the growing demand for services, societal stigma that discourages individuals from seeking help, and limited insurance coverage for mental health treatments. Urbanization has also led to increased cases of burnout and work-life imbalance among both patients and practitioners. Moreover, the rapid pace of technological advancement in Bangalore raises questions about the ethical use of digital tools in mental health care.</w:t>
      </w:r>
    </w:p>
    <w:bookmarkEnd w:id="24"/>
    <w:bookmarkStart w:id="25" w:name="opportunities-for-growth-in-psychiatry"/>
    <w:p>
      <w:pPr>
        <w:pStyle w:val="Heading2"/>
      </w:pPr>
      <w:r>
        <w:t xml:space="preserve">Opportunities for Growth in Psychiatry</w:t>
      </w:r>
    </w:p>
    <w:p>
      <w:pPr>
        <w:pStyle w:val="FirstParagraph"/>
      </w:pPr>
      <w:r>
        <w:t xml:space="preserve">Bangalore’s status as a global tech hub presents unique opportunities for psychiatrists to innovate and expand their reach. Telemedicine platforms and mobile applications are increasingly being used to provide remote counseling, making mental health services more accessible to underserved populations. The Indian government’s National Mental Health Programme (NMHP) also emphasizes the integration of mental health care into primary healthcare systems, offering psychiatrists in India Bangalore a platform to contribute meaningfully to policy development and public health initiatives.</w:t>
      </w:r>
    </w:p>
    <w:bookmarkEnd w:id="25"/>
    <w:bookmarkStart w:id="26" w:name="the-importance-of-cultural-sensitivity"/>
    <w:p>
      <w:pPr>
        <w:pStyle w:val="Heading2"/>
      </w:pPr>
      <w:r>
        <w:t xml:space="preserve">The Importance of Cultural Sensitivity</w:t>
      </w:r>
    </w:p>
    <w:p>
      <w:pPr>
        <w:pStyle w:val="FirstParagraph"/>
      </w:pPr>
      <w:r>
        <w:t xml:space="preserve">Psychiatrists in India Bangalore must navigate a culturally diverse landscape where traditional beliefs often influence perceptions of mental illness. For example, conditions like schizophrenia may be viewed through the lens of folklore or religious interpretations. Culturally sensitive approaches, such as incorporating local languages and customs into therapy sessions, are essential for building trust and ensuring effective treatment outcomes.</w:t>
      </w:r>
    </w:p>
    <w:bookmarkEnd w:id="26"/>
    <w:bookmarkStart w:id="27" w:name="conclusion"/>
    <w:p>
      <w:pPr>
        <w:pStyle w:val="Heading2"/>
      </w:pPr>
      <w:r>
        <w:t xml:space="preserve">Conclusion</w:t>
      </w:r>
    </w:p>
    <w:p>
      <w:pPr>
        <w:pStyle w:val="FirstParagraph"/>
      </w:pPr>
      <w:r>
        <w:t xml:space="preserve">In conclusion, psychiatrists in India Bangalore are pivotal to addressing the mental health crisis exacerbated by urbanization, digital connectivity, and cultural norms. Their work requires not only clinical expertise but also advocacy for systemic change and community education. As Bangalore continues to grow as a global city, the role of psychiatrists will remain central to fostering a healthier, more resilient society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India Bangalore</dc:title>
  <dc:creator/>
  <dc:language>en</dc:language>
  <cp:keywords/>
  <dcterms:created xsi:type="dcterms:W3CDTF">2026-07-23T08:02:36Z</dcterms:created>
  <dcterms:modified xsi:type="dcterms:W3CDTF">2026-07-23T08:02:36Z</dcterms:modified>
</cp:coreProperties>
</file>

<file path=docProps/custom.xml><?xml version="1.0" encoding="utf-8"?>
<Properties xmlns="http://schemas.openxmlformats.org/officeDocument/2006/custom-properties" xmlns:vt="http://schemas.openxmlformats.org/officeDocument/2006/docPropsVTypes"/>
</file>