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Indonesia</w:t>
      </w:r>
      <w:r>
        <w:t xml:space="preserve"> </w:t>
      </w:r>
      <w:r>
        <w:t xml:space="preserve">Jakarta</w:t>
      </w:r>
    </w:p>
    <w:bookmarkStart w:id="28" w:name="X7e8e8154c686029eea2fbee3ba2f55671c1294d"/>
    <w:p>
      <w:pPr>
        <w:pStyle w:val="Heading1"/>
      </w:pPr>
      <w:r>
        <w:t xml:space="preserve">Undergraduate Thesis: The Role of Psychiatrists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psychiatrists in addressing mental health challenges in Indonesia Jakarta, a metropolitan area facing rapid urbanization and increasing psychological stressors. The study emphasizes the importance of psychiatrists in integrating mental health services into primary healthcare systems, reducing stigma, and promoting community awareness. Through an analysis of existing data, policies, and case studies from Jakarta’s public and private sectors, this research highlights the unique challenges faced by psychiatrists in Indonesia while proposing strategies to enhance their effectiveness in a culturally diverse urban setting.</w:t>
      </w:r>
    </w:p>
    <w:bookmarkEnd w:id="20"/>
    <w:bookmarkStart w:id="21" w:name="introduction"/>
    <w:p>
      <w:pPr>
        <w:pStyle w:val="Heading2"/>
      </w:pPr>
      <w:r>
        <w:t xml:space="preserve">Introduction</w:t>
      </w:r>
    </w:p>
    <w:p>
      <w:pPr>
        <w:pStyle w:val="FirstParagraph"/>
      </w:pPr>
      <w:r>
        <w:t xml:space="preserve">Mental health has become a pressing public health issue globally, with Indonesia ranking among countries with significant unmet mental health needs. Jakarta, the capital of Indonesia, is a microcosm of these challenges due to its high population density, socioeconomic disparities, and cultural complexities. As the demand for psychiatric services grows, the role of psychiatrists in diagnosing, treating, and preventing mental disorders becomes indispensable. This thesis examines how psychiatrists in Indonesia Jakarta contribute to public health outcomes while navigating systemic barriers such as limited resources, stigma surrounding mental illness, and fragmented healthcare policies.</w:t>
      </w:r>
    </w:p>
    <w:bookmarkEnd w:id="21"/>
    <w:bookmarkStart w:id="22" w:name="X81de1a573f206829d0a84833d77a49dfe0b82cb"/>
    <w:p>
      <w:pPr>
        <w:pStyle w:val="Heading2"/>
      </w:pPr>
      <w:r>
        <w:t xml:space="preserve">The Role of Psychiatrists in Indonesia Jakarta’s Healthcare System</w:t>
      </w:r>
    </w:p>
    <w:p>
      <w:pPr>
        <w:pStyle w:val="FirstParagraph"/>
      </w:pPr>
      <w:r>
        <w:t xml:space="preserve">In Indonesia, psychiatrists are medical professionals trained to diagnose and treat mental disorders through a combination of pharmacological interventions, psychotherapy, and community outreach. In Jakarta, their work spans public hospitals like RSUP Persahabatan and private clinics catering to both insured patients under BPJS Kesehatan (Indonesia’s national health insurance) and those seeking private care. Psychiatrists often collaborate with general practitioners to ensure early detection of mental health issues, particularly in underserved communities.</w:t>
      </w:r>
    </w:p>
    <w:p>
      <w:pPr>
        <w:pStyle w:val="BodyText"/>
      </w:pPr>
      <w:r>
        <w:t xml:space="preserve">The Indonesian government has recognized mental health as a priority area, incorporating it into the National Health Insurance scheme and establishing specialized psychiatric units in major hospitals. However, the distribution of psychiatrists remains uneven. Jakarta’s urban sprawl and high patient volume require psychiatrists to adopt innovative approaches, such as telepsychiatry and community-based care models, to reach marginalized populations effectively.</w:t>
      </w:r>
    </w:p>
    <w:bookmarkEnd w:id="22"/>
    <w:bookmarkStart w:id="23" w:name="X81ced0403486fc6beda13e418f05e5effc31cf5"/>
    <w:p>
      <w:pPr>
        <w:pStyle w:val="Heading2"/>
      </w:pPr>
      <w:r>
        <w:t xml:space="preserve">Challenges Facing Psychiatrists in Indonesia Jakarta</w:t>
      </w:r>
    </w:p>
    <w:p>
      <w:pPr>
        <w:pStyle w:val="FirstParagraph"/>
      </w:pPr>
      <w:r>
        <w:rPr>
          <w:bCs/>
          <w:b/>
        </w:rPr>
        <w:t xml:space="preserve">1. Stigma and Cultural Barriers:</w:t>
      </w:r>
      <w:r>
        <w:t xml:space="preserve"> </w:t>
      </w:r>
      <w:r>
        <w:t xml:space="preserve">Mental health stigma in Indonesian society often prevents individuals from seeking help. Traditional beliefs attributing mental illness to spiritual or moral causes hinder the acceptance of psychiatric treatment, especially among older generations in Jakarta’s multicultural neighborhoods.</w:t>
      </w:r>
    </w:p>
    <w:p>
      <w:pPr>
        <w:pStyle w:val="BodyText"/>
      </w:pPr>
      <w:r>
        <w:rPr>
          <w:bCs/>
          <w:b/>
        </w:rPr>
        <w:t xml:space="preserve">2. Resource Limitations:</w:t>
      </w:r>
      <w:r>
        <w:t xml:space="preserve"> </w:t>
      </w:r>
      <w:r>
        <w:t xml:space="preserve">Despite Jakarta’s economic significance, public healthcare facilities frequently face shortages of psychiatrists and psychiatric medications. The ratio of psychiatrists to patients in Jakarta is far below the World Health Organization (WHO) recommendation, creating a backlog in treatment access.</w:t>
      </w:r>
    </w:p>
    <w:p>
      <w:pPr>
        <w:pStyle w:val="BodyText"/>
      </w:pPr>
      <w:r>
        <w:rPr>
          <w:bCs/>
          <w:b/>
        </w:rPr>
        <w:t xml:space="preserve">3. Policy Gaps:</w:t>
      </w:r>
      <w:r>
        <w:t xml:space="preserve"> </w:t>
      </w:r>
      <w:r>
        <w:t xml:space="preserve">While Indonesia’s 2015 Mental Health Act aims to improve mental health services, implementation remains inconsistent. In Jakarta, gaps in policy coordination between local and national authorities have led to fragmented care systems and uneven service quality across districts.</w:t>
      </w:r>
    </w:p>
    <w:bookmarkEnd w:id="23"/>
    <w:bookmarkStart w:id="24" w:name="cases-studies-psychiatry-in-action"/>
    <w:p>
      <w:pPr>
        <w:pStyle w:val="Heading2"/>
      </w:pPr>
      <w:r>
        <w:t xml:space="preserve">Cases Studies: Psychiatry in Action</w:t>
      </w:r>
    </w:p>
    <w:p>
      <w:pPr>
        <w:pStyle w:val="FirstParagraph"/>
      </w:pPr>
      <w:r>
        <w:rPr>
          <w:bCs/>
          <w:b/>
        </w:rPr>
        <w:t xml:space="preserve">Case 1: Community Mental Health Programs</w:t>
      </w:r>
      <w:r>
        <w:br/>
      </w:r>
      <w:r>
        <w:t xml:space="preserve">Psychiatrists at the Jakarta Mental Health Research Center have implemented mobile clinics to provide free counseling in low-income neighborhoods. These programs address common issues such as depression, anxiety, and post-traumatic stress disorder (PTSD) among migrant workers and displaced families.</w:t>
      </w:r>
    </w:p>
    <w:p>
      <w:pPr>
        <w:pStyle w:val="BodyText"/>
      </w:pPr>
      <w:r>
        <w:rPr>
          <w:bCs/>
          <w:b/>
        </w:rPr>
        <w:t xml:space="preserve">Case 2: Telepsychiatry in Rural Suburbs</w:t>
      </w:r>
      <w:r>
        <w:br/>
      </w:r>
      <w:r>
        <w:t xml:space="preserve">A collaboration between Jakarta University’s Faculty of Medicine and local clinics introduced telepsychiatry to connect rural patients with psychiatrists in the city. This initiative has reduced wait times for appointments and improved early intervention rates, particularly for children with attention-deficit/hyperactivity disorder (ADHD).</w:t>
      </w:r>
    </w:p>
    <w:bookmarkEnd w:id="24"/>
    <w:bookmarkStart w:id="25" w:name="opportunities-for-improvement"/>
    <w:p>
      <w:pPr>
        <w:pStyle w:val="Heading2"/>
      </w:pPr>
      <w:r>
        <w:t xml:space="preserve">Opportunities for Improvement</w:t>
      </w:r>
    </w:p>
    <w:p>
      <w:pPr>
        <w:pStyle w:val="FirstParagraph"/>
      </w:pPr>
      <w:r>
        <w:rPr>
          <w:bCs/>
          <w:b/>
        </w:rPr>
        <w:t xml:space="preserve">1. Increasing Training Capacity:</w:t>
      </w:r>
      <w:r>
        <w:t xml:space="preserve"> </w:t>
      </w:r>
      <w:r>
        <w:t xml:space="preserve">Expanding psychiatric residency programs in Jakarta’s medical schools can help bridge the shortage of specialists. Partnerships with international institutions could also introduce advanced training modules on culturally sensitive care.</w:t>
      </w:r>
    </w:p>
    <w:p>
      <w:pPr>
        <w:pStyle w:val="BodyText"/>
      </w:pPr>
      <w:r>
        <w:rPr>
          <w:bCs/>
          <w:b/>
        </w:rPr>
        <w:t xml:space="preserve">2. Public Awareness Campaigns:</w:t>
      </w:r>
      <w:r>
        <w:t xml:space="preserve"> </w:t>
      </w:r>
      <w:r>
        <w:t xml:space="preserve">Psychiatrists and NGOs in Jakarta have launched social media campaigns to normalize conversations about mental health. These efforts aim to educate the public, especially young people, about the importance of seeking professional help.</w:t>
      </w:r>
    </w:p>
    <w:p>
      <w:pPr>
        <w:pStyle w:val="BodyText"/>
      </w:pPr>
      <w:r>
        <w:rPr>
          <w:bCs/>
          <w:b/>
        </w:rPr>
        <w:t xml:space="preserve">3. Policy Advocacy:</w:t>
      </w:r>
      <w:r>
        <w:t xml:space="preserve"> </w:t>
      </w:r>
      <w:r>
        <w:t xml:space="preserve">Psychiatry associations in Indonesia are urging local governments to allocate more funding for mental health infrastructure and streamline referral systems between primary care providers and psychiatrists.</w:t>
      </w:r>
    </w:p>
    <w:bookmarkEnd w:id="25"/>
    <w:bookmarkStart w:id="26" w:name="conclusion"/>
    <w:p>
      <w:pPr>
        <w:pStyle w:val="Heading2"/>
      </w:pPr>
      <w:r>
        <w:t xml:space="preserve">Conclusion</w:t>
      </w:r>
    </w:p>
    <w:p>
      <w:pPr>
        <w:pStyle w:val="FirstParagraph"/>
      </w:pPr>
      <w:r>
        <w:t xml:space="preserve">The role of psychiatrists in Indonesia Jakarta is pivotal to addressing the region’s growing mental health crisis. By overcoming systemic challenges such as stigma, resource constraints, and policy fragmentation, psychiatrists can ensure equitable access to care for all residents. Future research should focus on evaluating the long-term impact of innovative models like telepsychiatry and community engagement programs. As Indonesia continues its development trajectory, prioritizing mental health through skilled psychiatrists will be essential to building a resilient society in Jakarta and beyond.</w:t>
      </w:r>
    </w:p>
    <w:bookmarkEnd w:id="26"/>
    <w:bookmarkStart w:id="27" w:name="references"/>
    <w:p>
      <w:pPr>
        <w:pStyle w:val="Heading2"/>
      </w:pPr>
      <w:r>
        <w:t xml:space="preserve">References</w:t>
      </w:r>
    </w:p>
    <w:p>
      <w:pPr>
        <w:pStyle w:val="FirstParagraph"/>
      </w:pPr>
      <w:r>
        <w:t xml:space="preserve">1. Ministry of Health, Republic of Indonesia. (2015).</w:t>
      </w:r>
      <w:r>
        <w:t xml:space="preserve"> </w:t>
      </w:r>
      <w:r>
        <w:rPr>
          <w:iCs/>
          <w:i/>
        </w:rPr>
        <w:t xml:space="preserve">Mental Health Act No. 38/2014</w:t>
      </w:r>
      <w:r>
        <w:t xml:space="preserve">.</w:t>
      </w:r>
      <w:r>
        <w:br/>
      </w:r>
      <w:r>
        <w:t xml:space="preserve">2. World Health Organization. (2019).</w:t>
      </w:r>
      <w:r>
        <w:t xml:space="preserve"> </w:t>
      </w:r>
      <w:r>
        <w:rPr>
          <w:iCs/>
          <w:i/>
        </w:rPr>
        <w:t xml:space="preserve">Mental Health Atlas Indonesia</w:t>
      </w:r>
      <w:r>
        <w:t xml:space="preserve">.</w:t>
      </w:r>
      <w:r>
        <w:br/>
      </w:r>
      <w:r>
        <w:t xml:space="preserve">3. Jakarta City Government. (2023).</w:t>
      </w:r>
      <w:r>
        <w:t xml:space="preserve"> </w:t>
      </w:r>
      <w:r>
        <w:rPr>
          <w:iCs/>
          <w:i/>
        </w:rPr>
        <w:t xml:space="preserve">Annual Report on Public Health Services</w:t>
      </w:r>
      <w:r>
        <w:t xml:space="preserve">.</w:t>
      </w:r>
      <w:r>
        <w:br/>
      </w:r>
      <w:r>
        <w:t xml:space="preserve">4. Suryadi, A., &amp; Pramono, B. (2021).</w:t>
      </w:r>
      <w:r>
        <w:t xml:space="preserve"> </w:t>
      </w:r>
      <w:r>
        <w:rPr>
          <w:iCs/>
          <w:i/>
        </w:rPr>
        <w:t xml:space="preserve">Psychiatric Care in Urban Indonesia: Challenges and Innovations</w:t>
      </w:r>
      <w:r>
        <w:t xml:space="preserve">. Journal of Asian Psychiatry,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Indonesia Jakarta</dc:title>
  <dc:creator/>
  <dc:language>en</dc:language>
  <cp:keywords/>
  <dcterms:created xsi:type="dcterms:W3CDTF">2026-07-23T16:19:14Z</dcterms:created>
  <dcterms:modified xsi:type="dcterms:W3CDTF">2026-07-23T16:19:14Z</dcterms:modified>
</cp:coreProperties>
</file>

<file path=docProps/custom.xml><?xml version="1.0" encoding="utf-8"?>
<Properties xmlns="http://schemas.openxmlformats.org/officeDocument/2006/custom-properties" xmlns:vt="http://schemas.openxmlformats.org/officeDocument/2006/docPropsVTypes"/>
</file>