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52f164e29a5c893d3a44ddf07bddf6ed94a1f7b"/>
    <w:p>
      <w:pPr>
        <w:pStyle w:val="Heading1"/>
      </w:pPr>
      <w:r>
        <w:t xml:space="preserve">Undergraduate Thesis: The Role of Psychiatrists in Israel, Jerusalem</w:t>
      </w:r>
    </w:p>
    <w:bookmarkStart w:id="20" w:name="abstract"/>
    <w:p>
      <w:pPr>
        <w:pStyle w:val="Heading2"/>
      </w:pPr>
      <w:r>
        <w:t xml:space="preserve">Abstract</w:t>
      </w:r>
    </w:p>
    <w:p>
      <w:pPr>
        <w:pStyle w:val="FirstParagraph"/>
      </w:pPr>
      <w:r>
        <w:t xml:space="preserve">This Undergraduate Thesis explores the evolving role of psychiatrists within the healthcare system of Israel, with a specific focus on Jerusalem. As a city marked by cultural diversity, historical significance, and socio-political tensions, Jerusalem presents unique challenges for mental health professionals. This study examines how psychiatrists in this region navigate these complexities while adhering to global standards of care and local cultural norms. By analyzing current practices, challenges, and opportunities for growth within the field of psychiatry in Israel’s capital city, this thesis aims to highlight the critical contributions of psychiatrists to public well-being.</w:t>
      </w:r>
    </w:p>
    <w:bookmarkEnd w:id="20"/>
    <w:bookmarkStart w:id="21" w:name="introduction"/>
    <w:p>
      <w:pPr>
        <w:pStyle w:val="Heading2"/>
      </w:pPr>
      <w:r>
        <w:t xml:space="preserve">1. Introduction</w:t>
      </w:r>
    </w:p>
    <w:p>
      <w:pPr>
        <w:pStyle w:val="FirstParagraph"/>
      </w:pPr>
      <w:r>
        <w:t xml:space="preserve">Jerusalem, a city that has been a focal point of religious, historical, and political discourse for millennia, is home to one of Israel’s most complex sociocultural landscapes. As the capital of Israel and a hub for both Jewish and Arab communities, the city faces unique mental health challenges stemming from conflict-related trauma, cultural integration issues, and high population density. In this context, psychiatrists play a pivotal role in addressing mental health disparities and fostering resilience among residents. This thesis investigates how psychiatrists in Jerusalem contribute to the nation’s healthcare system while adapting to the region’s distinct socio-political environment.</w:t>
      </w:r>
    </w:p>
    <w:bookmarkEnd w:id="21"/>
    <w:bookmarkStart w:id="22" w:name="X36029dfd96ce27d7eb290b3d53e3e987b2ef26b"/>
    <w:p>
      <w:pPr>
        <w:pStyle w:val="Heading2"/>
      </w:pPr>
      <w:r>
        <w:t xml:space="preserve">2. Historical Context of Psychiatry in Israel</w:t>
      </w:r>
    </w:p>
    <w:p>
      <w:pPr>
        <w:pStyle w:val="FirstParagraph"/>
      </w:pPr>
      <w:r>
        <w:t xml:space="preserve">The history of psychiatry in Israel is deeply intertwined with the country’s development as a modern state. Since its establishment in 1948, Israel has prioritized mental health care through policies and institutions that reflect both Western medical practices and local cultural values. Jerusalem, as one of the earliest centers for psychiatric research and treatment in the region, has played a key role in shaping these initiatives. Notable examples include the Hebrew University’s Hadassah Medical Center, which houses one of Israel’s premier psychiatric departments.</w:t>
      </w:r>
    </w:p>
    <w:p>
      <w:pPr>
        <w:pStyle w:val="BodyText"/>
      </w:pPr>
      <w:r>
        <w:t xml:space="preserve">Psychiatrists in Jerusalem have historically worked to bridge gaps between traditional healing practices and evidence-based treatments. This dual approach is particularly relevant given the city’s diverse population, which includes religious communities with strong cultural ties to holistic and spiritual methods of healing.</w:t>
      </w:r>
    </w:p>
    <w:bookmarkEnd w:id="22"/>
    <w:bookmarkStart w:id="23" w:name="X57def50e70a94ef5c249a12b67d544602119d7e"/>
    <w:p>
      <w:pPr>
        <w:pStyle w:val="Heading2"/>
      </w:pPr>
      <w:r>
        <w:t xml:space="preserve">3. Challenges Faced by Psychiatrists in Jerusalem</w:t>
      </w:r>
    </w:p>
    <w:p>
      <w:pPr>
        <w:pStyle w:val="FirstParagraph"/>
      </w:pPr>
      <w:r>
        <w:t xml:space="preserve">Jerusalem presents a unique set of challenges for psychiatrists, including:</w:t>
      </w:r>
    </w:p>
    <w:p>
      <w:pPr>
        <w:numPr>
          <w:ilvl w:val="0"/>
          <w:numId w:val="1001"/>
        </w:numPr>
        <w:pStyle w:val="Compact"/>
      </w:pPr>
      <w:r>
        <w:rPr>
          <w:bCs/>
          <w:b/>
        </w:rPr>
        <w:t xml:space="preserve">Cultural Diversity:</w:t>
      </w:r>
      <w:r>
        <w:t xml:space="preserve"> </w:t>
      </w:r>
      <w:r>
        <w:t xml:space="preserve">The city’s Jewish and Arab communities often have different perceptions of mental health, with some populations stigmatizing psychiatric care.</w:t>
      </w:r>
    </w:p>
    <w:p>
      <w:pPr>
        <w:numPr>
          <w:ilvl w:val="0"/>
          <w:numId w:val="1001"/>
        </w:numPr>
        <w:pStyle w:val="Compact"/>
      </w:pPr>
      <w:r>
        <w:rPr>
          <w:bCs/>
          <w:b/>
        </w:rPr>
        <w:t xml:space="preserve">Political Tensions:</w:t>
      </w:r>
      <w:r>
        <w:t xml:space="preserve"> </w:t>
      </w:r>
      <w:r>
        <w:t xml:space="preserve">Ongoing conflict and occupation-related stressors contribute to widespread anxiety, trauma, and depression among residents.</w:t>
      </w:r>
    </w:p>
    <w:p>
      <w:pPr>
        <w:numPr>
          <w:ilvl w:val="0"/>
          <w:numId w:val="1001"/>
        </w:numPr>
        <w:pStyle w:val="Compact"/>
      </w:pPr>
      <w:r>
        <w:rPr>
          <w:bCs/>
          <w:b/>
        </w:rPr>
        <w:t xml:space="preserve">Resource Allocation:</w:t>
      </w:r>
      <w:r>
        <w:t xml:space="preserve"> </w:t>
      </w:r>
      <w:r>
        <w:t xml:space="preserve">Despite Israel’s advanced healthcare infrastructure, Jerusalem’s psychiatric services often face shortages of specialists and funding for long-term care.</w:t>
      </w:r>
    </w:p>
    <w:p>
      <w:pPr>
        <w:pStyle w:val="FirstParagraph"/>
      </w:pPr>
      <w:r>
        <w:t xml:space="preserve">Psychiatrists in Jerusalem must navigate these challenges while adhering to ethical guidelines and ensuring equitable access to care. This requires not only clinical expertise but also cultural competence and advocacy skills.</w:t>
      </w:r>
    </w:p>
    <w:bookmarkEnd w:id="23"/>
    <w:bookmarkStart w:id="24" w:name="X804ce1a5a5de744d61f55fbb4c6e8c407185e64"/>
    <w:p>
      <w:pPr>
        <w:pStyle w:val="Heading2"/>
      </w:pPr>
      <w:r>
        <w:t xml:space="preserve">4. Case Study: Mental Health Care in Jerusalem</w:t>
      </w:r>
    </w:p>
    <w:p>
      <w:pPr>
        <w:pStyle w:val="FirstParagraph"/>
      </w:pPr>
      <w:r>
        <w:t xml:space="preserve">To illustrate the work of psychiatrists in this region, this thesis examines the role of mental health professionals at the **Psychiatric Outpatient Clinic in Jerusalem**, a facility serving both Jewish and Arab populations. Key findings include:</w:t>
      </w:r>
    </w:p>
    <w:p>
      <w:pPr>
        <w:numPr>
          <w:ilvl w:val="0"/>
          <w:numId w:val="1002"/>
        </w:numPr>
        <w:pStyle w:val="Compact"/>
      </w:pPr>
      <w:r>
        <w:t xml:space="preserve">Over 70% of patients report stress-related disorders linked to political instability or discrimination.</w:t>
      </w:r>
    </w:p>
    <w:p>
      <w:pPr>
        <w:numPr>
          <w:ilvl w:val="0"/>
          <w:numId w:val="1002"/>
        </w:numPr>
        <w:pStyle w:val="Compact"/>
      </w:pPr>
      <w:r>
        <w:t xml:space="preserve">Clinicians have implemented multilingual services and community outreach programs to improve trust among non-Jewish residents.</w:t>
      </w:r>
    </w:p>
    <w:p>
      <w:pPr>
        <w:numPr>
          <w:ilvl w:val="0"/>
          <w:numId w:val="1002"/>
        </w:numPr>
        <w:pStyle w:val="Compact"/>
      </w:pPr>
      <w:r>
        <w:t xml:space="preserve">Collaborations with religious leaders have helped reduce stigma around seeking psychiatric care in certain communities.</w:t>
      </w:r>
    </w:p>
    <w:p>
      <w:pPr>
        <w:pStyle w:val="FirstParagraph"/>
      </w:pPr>
      <w:r>
        <w:t xml:space="preserve">This case study underscores the importance of context-specific approaches to mental health care in Jerusalem. Psychiatrists here are not only diagnosticians but also mediators, educators, and advocates for their patients’ well-being.</w:t>
      </w:r>
    </w:p>
    <w:bookmarkEnd w:id="24"/>
    <w:bookmarkStart w:id="25" w:name="X144e0746702af592e5e19692a57578ec5f579cd"/>
    <w:p>
      <w:pPr>
        <w:pStyle w:val="Heading2"/>
      </w:pPr>
      <w:r>
        <w:t xml:space="preserve">5. The Role of Psychiatrists in Public Health Policy</w:t>
      </w:r>
    </w:p>
    <w:p>
      <w:pPr>
        <w:pStyle w:val="FirstParagraph"/>
      </w:pPr>
      <w:r>
        <w:t xml:space="preserve">In Israel, psychiatrists contribute significantly to public health policy at both national and local levels. In Jerusalem, they have been instrumental in shaping programs addressing mental health among refugees, veterans, and marginalized communities. For example:</w:t>
      </w:r>
    </w:p>
    <w:p>
      <w:pPr>
        <w:numPr>
          <w:ilvl w:val="0"/>
          <w:numId w:val="1003"/>
        </w:numPr>
        <w:pStyle w:val="Compact"/>
      </w:pPr>
      <w:r>
        <w:t xml:space="preserve">Psychiatrists have collaborated with the Ministry of Health to develop trauma-informed care protocols for individuals affected by violence or displacement.</w:t>
      </w:r>
    </w:p>
    <w:p>
      <w:pPr>
        <w:numPr>
          <w:ilvl w:val="0"/>
          <w:numId w:val="1003"/>
        </w:numPr>
        <w:pStyle w:val="Compact"/>
      </w:pPr>
      <w:r>
        <w:t xml:space="preserve">They have advocated for increased funding to support mental health services in underprivileged areas of the city.</w:t>
      </w:r>
    </w:p>
    <w:p>
      <w:pPr>
        <w:pStyle w:val="FirstParagraph"/>
      </w:pPr>
      <w:r>
        <w:t xml:space="preserve">Through these efforts, psychiatrists in Jerusalem exemplify the intersection of clinical practice and policy-making, ensuring that mental health remains a priority in Israel’s national agenda.</w:t>
      </w:r>
    </w:p>
    <w:bookmarkEnd w:id="25"/>
    <w:bookmarkStart w:id="26" w:name="Xa748aad8c88d82015a36b83e59479c3a16ac3c2"/>
    <w:p>
      <w:pPr>
        <w:pStyle w:val="Heading2"/>
      </w:pPr>
      <w:r>
        <w:t xml:space="preserve">6. Future Directions for Psychiatry in Jerusalem</w:t>
      </w:r>
    </w:p>
    <w:p>
      <w:pPr>
        <w:pStyle w:val="FirstParagraph"/>
      </w:pPr>
      <w:r>
        <w:t xml:space="preserve">The future of psychiatry in Jerusalem depends on addressing current challenges while embracing innovation. Potential strategies include:</w:t>
      </w:r>
    </w:p>
    <w:p>
      <w:pPr>
        <w:numPr>
          <w:ilvl w:val="0"/>
          <w:numId w:val="1004"/>
        </w:numPr>
        <w:pStyle w:val="Compact"/>
      </w:pPr>
      <w:r>
        <w:rPr>
          <w:bCs/>
          <w:b/>
        </w:rPr>
        <w:t xml:space="preserve">Telepsychiatry:</w:t>
      </w:r>
      <w:r>
        <w:t xml:space="preserve"> </w:t>
      </w:r>
      <w:r>
        <w:t xml:space="preserve">Expanding virtual consultations to reach underserved communities and reduce barriers to care.</w:t>
      </w:r>
    </w:p>
    <w:p>
      <w:pPr>
        <w:numPr>
          <w:ilvl w:val="0"/>
          <w:numId w:val="1004"/>
        </w:numPr>
        <w:pStyle w:val="Compact"/>
      </w:pPr>
      <w:r>
        <w:rPr>
          <w:bCs/>
          <w:b/>
        </w:rPr>
        <w:t xml:space="preserve">Cultural Sensitivity Training:</w:t>
      </w:r>
      <w:r>
        <w:t xml:space="preserve"> </w:t>
      </w:r>
      <w:r>
        <w:t xml:space="preserve">Integrating training for psychiatrists on the diverse needs of Jerusalem’s population.</w:t>
      </w:r>
    </w:p>
    <w:p>
      <w:pPr>
        <w:numPr>
          <w:ilvl w:val="0"/>
          <w:numId w:val="1004"/>
        </w:numPr>
        <w:pStyle w:val="Compact"/>
      </w:pPr>
      <w:r>
        <w:rPr>
          <w:bCs/>
          <w:b/>
        </w:rPr>
        <w:t xml:space="preserve">Research and Collaboration:</w:t>
      </w:r>
      <w:r>
        <w:t xml:space="preserve"> </w:t>
      </w:r>
      <w:r>
        <w:t xml:space="preserve">Strengthening partnerships between psychiatric institutions, NGOs, and international organizations to share best practices and resources.</w:t>
      </w:r>
    </w:p>
    <w:p>
      <w:pPr>
        <w:pStyle w:val="FirstParagraph"/>
      </w:pPr>
      <w:r>
        <w:t xml:space="preserve">These steps will require sustained investment from both the Israeli government and global health communities. However, the efforts of psychiatrists in Jerusalem have already demonstrated that even in challenging environments, mental health care can be a cornerstone of societal resilience.</w:t>
      </w:r>
    </w:p>
    <w:bookmarkEnd w:id="26"/>
    <w:bookmarkStart w:id="27" w:name="conclusion"/>
    <w:p>
      <w:pPr>
        <w:pStyle w:val="Heading2"/>
      </w:pPr>
      <w:r>
        <w:t xml:space="preserve">7. Conclusion</w:t>
      </w:r>
    </w:p>
    <w:p>
      <w:pPr>
        <w:pStyle w:val="FirstParagraph"/>
      </w:pPr>
      <w:r>
        <w:t xml:space="preserve">The role of psychiatrists in Israel’s capital city is both complex and vital. In Jerusalem—a place where history, politics, and culture converge—psychiatrists must balance clinical expertise with cultural sensitivity to meet the needs of a diverse population. This Undergraduate Thesis highlights their contributions to public health, their challenges in navigating socio-political tensions, and their potential to shape the future of mental health care in Israel. As Jerusalem continues to evolve, so too will the work of its psychiatrists, ensuring that mental well-being remains a central focus for all residents.</w:t>
      </w:r>
    </w:p>
    <w:bookmarkEnd w:id="27"/>
    <w:bookmarkStart w:id="28" w:name="references"/>
    <w:p>
      <w:pPr>
        <w:pStyle w:val="Heading2"/>
      </w:pPr>
      <w:r>
        <w:t xml:space="preserve">References</w:t>
      </w:r>
    </w:p>
    <w:p>
      <w:pPr>
        <w:pStyle w:val="FirstParagraph"/>
      </w:pPr>
      <w:r>
        <w:t xml:space="preserve">1. Ministry of Health, Israel (2023). *Annual Report on Mental Health Services*.</w:t>
      </w:r>
      <w:r>
        <w:br/>
      </w:r>
      <w:r>
        <w:t xml:space="preserve">2. Hadassah Medical Center (2023). *Psychiatric Care in Jerusalem: A Historical Overview*.</w:t>
      </w:r>
      <w:r>
        <w:br/>
      </w:r>
      <w:r>
        <w:t xml:space="preserve">3. World Health Organization (WHO) – Mental Health in Conflict Zones.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Israel, Jerusalem</dc:title>
  <dc:creator/>
  <dc:language>en</dc:language>
  <cp:keywords/>
  <dcterms:created xsi:type="dcterms:W3CDTF">2026-05-31T02:12:38Z</dcterms:created>
  <dcterms:modified xsi:type="dcterms:W3CDTF">2026-05-31T02:12:38Z</dcterms:modified>
</cp:coreProperties>
</file>

<file path=docProps/custom.xml><?xml version="1.0" encoding="utf-8"?>
<Properties xmlns="http://schemas.openxmlformats.org/officeDocument/2006/custom-properties" xmlns:vt="http://schemas.openxmlformats.org/officeDocument/2006/docPropsVTypes"/>
</file>