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ab6d980a5064f86795ee40a6634e4572d36b5db"/>
    <w:p>
      <w:pPr>
        <w:pStyle w:val="Heading1"/>
      </w:pPr>
      <w:r>
        <w:t xml:space="preserve">Undergraduate Thesis: The Role of Psychiatrists in Italy, Milan</w:t>
      </w:r>
    </w:p>
    <w:p>
      <w:pPr>
        <w:pStyle w:val="FirstParagraph"/>
      </w:pPr>
      <w:r>
        <w:t xml:space="preserve">This Undergraduate Thesis explores the critical role of psychiatrists within the Italian healthcare system, with a focused analysis on their professional and societal contributions in the city of Milan. As a major metropolitan hub, Milan presents unique challenges and opportunities for mental health professionals, making it an ideal case study for understanding psychiatric practices in Italy.</w:t>
      </w:r>
    </w:p>
    <w:bookmarkStart w:id="20" w:name="introduction"/>
    <w:p>
      <w:pPr>
        <w:pStyle w:val="Heading2"/>
      </w:pPr>
      <w:r>
        <w:t xml:space="preserve">Introduction</w:t>
      </w:r>
    </w:p>
    <w:p>
      <w:pPr>
        <w:pStyle w:val="FirstParagraph"/>
      </w:pPr>
      <w:r>
        <w:t xml:space="preserve">The field of psychiatry has evolved significantly over the past century, with increasing recognition of mental health as a cornerstone of overall well-being. In Italy, where healthcare is primarily managed through a public system (Servizio Sanitario Nazionale), psychiatrists play a pivotal role in diagnosing, treating, and preventing mental illnesses. This thesis examines the specific context of Milan—a city known for its advanced medical infrastructure and diverse population—highlighting how psychiatrists navigate the intersection of clinical practice, cultural dynamics, and policy frameworks in Italy.</w:t>
      </w:r>
    </w:p>
    <w:bookmarkEnd w:id="20"/>
    <w:bookmarkStart w:id="21" w:name="the-role-of-psychiatrists-in-italy"/>
    <w:p>
      <w:pPr>
        <w:pStyle w:val="Heading2"/>
      </w:pPr>
      <w:r>
        <w:t xml:space="preserve">The Role of Psychiatrists in Italy</w:t>
      </w:r>
    </w:p>
    <w:p>
      <w:pPr>
        <w:pStyle w:val="FirstParagraph"/>
      </w:pPr>
      <w:r>
        <w:t xml:space="preserve">In Italy, psychiatrists are integral to both public and private healthcare sectors. Their responsibilities include evaluating patients with mental health conditions, prescribing medications, conducting psychotherapy sessions, and collaborating with multidisciplinary teams. The Italian psychiatric model emphasizes a holistic approach to care, integrating biological, psychological, and social factors. This aligns with the World Health Organization’s (WHO) recommendations for comprehensive mental health services.</w:t>
      </w:r>
    </w:p>
    <w:p>
      <w:pPr>
        <w:pStyle w:val="BodyText"/>
      </w:pPr>
      <w:r>
        <w:t xml:space="preserve">Italy’s healthcare system faces unique challenges in psychiatry due to high demand for mental health services and historical underfunding. However, recent reforms have prioritized mental health, reflecting a growing awareness of its impact on quality of life. Psychiatrists in Italy must also adhere to strict regulations set by the Ministry of Health, ensuring ethical practices and patient confidentiality.</w:t>
      </w:r>
    </w:p>
    <w:bookmarkEnd w:id="21"/>
    <w:bookmarkStart w:id="22" w:name="Xc8e85746ef629156936f40b9c965ce06127d77b"/>
    <w:p>
      <w:pPr>
        <w:pStyle w:val="Heading2"/>
      </w:pPr>
      <w:r>
        <w:t xml:space="preserve">Psychiatry in Milan: A Unique Urban Context</w:t>
      </w:r>
    </w:p>
    <w:p>
      <w:pPr>
        <w:pStyle w:val="FirstParagraph"/>
      </w:pPr>
      <w:r>
        <w:t xml:space="preserve">Milan, as the capital of Lombardy and one of Italy’s most populous cities, presents a distinct environment for psychiatrists. The city’s rapid urbanization, cultural diversity, and economic pressures contribute to a higher prevalence of mental health issues such as anxiety disorders, depression, and substance abuse. Additionally, Milan is home to leading academic institutions like the University of Milan and advanced healthcare facilities (e.g., Ospedale Niguarda Ca’ Granda), which provide cutting-edge psychiatric care.</w:t>
      </w:r>
    </w:p>
    <w:p>
      <w:pPr>
        <w:pStyle w:val="BodyText"/>
      </w:pPr>
      <w:r>
        <w:t xml:space="preserve">The role of psychiatrists in Milan extends beyond clinical practice. They engage with community health programs, advocate for mental health awareness, and collaborate with local authorities to address systemic issues like stigma and limited access to care. For instance, the ASL (Azienda Sanitaria Locale) networks in Lombardy have implemented initiatives to integrate psychiatric services into primary healthcare settings, reflecting a shift toward preventive mental health strategies.</w:t>
      </w:r>
    </w:p>
    <w:bookmarkEnd w:id="22"/>
    <w:bookmarkStart w:id="23" w:name="X61f287d0afe388c5919a0412d5f94ff299189ee"/>
    <w:p>
      <w:pPr>
        <w:pStyle w:val="Heading2"/>
      </w:pPr>
      <w:r>
        <w:t xml:space="preserve">Challenges and Opportunities for Psychiatrists in Milan</w:t>
      </w:r>
    </w:p>
    <w:p>
      <w:pPr>
        <w:pStyle w:val="FirstParagraph"/>
      </w:pPr>
      <w:r>
        <w:t xml:space="preserve">Despite Italy’s progress, psychiatrists in Milan face significant challenges. These include long waiting times for specialized care, shortages of mental health professionals, and the stigma associated with seeking help for mental illness. The pandemic has further exacerbated these issues, with reports of increased stress-related disorders and burnout among both patients and healthcare workers.</w:t>
      </w:r>
    </w:p>
    <w:p>
      <w:pPr>
        <w:pStyle w:val="BodyText"/>
      </w:pPr>
      <w:r>
        <w:t xml:space="preserve">However, Milan also offers opportunities for innovation in psychiatry. The city’s technological infrastructure supports telemedicine platforms, enabling remote consultations and expanding access to care. Furthermore, collaborations between Milan-based psychiatric research centers (e.g., IRCCS Fondazione Casa Sollievo della Sofferenza) and international institutions foster advancements in treatment methodologies, such as personalized medicine and digital therapeutics.</w:t>
      </w:r>
    </w:p>
    <w:bookmarkEnd w:id="23"/>
    <w:bookmarkStart w:id="24" w:name="Xe4991280831f3127ddc2a4378d0a5f65e01a13c"/>
    <w:p>
      <w:pPr>
        <w:pStyle w:val="Heading2"/>
      </w:pPr>
      <w:r>
        <w:t xml:space="preserve">Cultural and Societal Influences on Psychiatry in Italy</w:t>
      </w:r>
    </w:p>
    <w:p>
      <w:pPr>
        <w:pStyle w:val="FirstParagraph"/>
      </w:pPr>
      <w:r>
        <w:t xml:space="preserve">Italian culture often emphasizes collectivism and family ties, which can influence attitudes toward mental health. In Milan, where individualism is more pronounced than in rural regions, there is a growing openness to psychiatric care. However, traditional views persist in some communities, leading to underreporting of mental health issues. Psychiatrists must navigate these cultural nuances while ensuring evidence-based care.</w:t>
      </w:r>
    </w:p>
    <w:p>
      <w:pPr>
        <w:pStyle w:val="BodyText"/>
      </w:pPr>
      <w:r>
        <w:t xml:space="preserve">Public campaigns led by organizations like the Italian Society of Psychiatry (SIP) have worked to reduce stigma in Milan and other cities. These efforts highlight the importance of education and community engagement in advancing psychiatric services across Italy.</w:t>
      </w:r>
    </w:p>
    <w:bookmarkEnd w:id="24"/>
    <w:bookmarkStart w:id="25" w:name="conclusion"/>
    <w:p>
      <w:pPr>
        <w:pStyle w:val="Heading2"/>
      </w:pPr>
      <w:r>
        <w:t xml:space="preserve">Conclusion</w:t>
      </w:r>
    </w:p>
    <w:p>
      <w:pPr>
        <w:pStyle w:val="FirstParagraph"/>
      </w:pPr>
      <w:r>
        <w:t xml:space="preserve">In conclusion, this Undergraduate Thesis underscores the vital role of psychiatrists in Italy, particularly within the dynamic urban environment of Milan. Their work is shaped by a complex interplay of clinical demands, cultural factors, and policy frameworks. As mental health continues to gain prominence in public discourse, psychiatrists in Milan and beyond must remain at the forefront of innovation and advocacy to meet the needs of an evolving society. This analysis not only contributes to academic understanding but also offers practical insights for improving psychiatric care in Italy’s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Italy, Milan</dc:title>
  <dc:creator/>
  <dc:language>en</dc:language>
  <cp:keywords/>
  <dcterms:created xsi:type="dcterms:W3CDTF">2026-07-23T08:11:58Z</dcterms:created>
  <dcterms:modified xsi:type="dcterms:W3CDTF">2026-07-23T08:11:58Z</dcterms:modified>
</cp:coreProperties>
</file>

<file path=docProps/custom.xml><?xml version="1.0" encoding="utf-8"?>
<Properties xmlns="http://schemas.openxmlformats.org/officeDocument/2006/custom-properties" xmlns:vt="http://schemas.openxmlformats.org/officeDocument/2006/docPropsVTypes"/>
</file>