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5170fe9707e9c07b4b2e1fd46d45cf6f98a4f55"/>
    <w:p>
      <w:pPr>
        <w:pStyle w:val="Heading1"/>
      </w:pPr>
      <w:r>
        <w:t xml:space="preserve">Undergraduate Thesis: The Role of Psychiatrists in Japan Tokyo</w:t>
      </w:r>
    </w:p>
    <w:bookmarkStart w:id="20" w:name="abstract"/>
    <w:p>
      <w:pPr>
        <w:pStyle w:val="Heading2"/>
      </w:pPr>
      <w:r>
        <w:t xml:space="preserve">Abstract</w:t>
      </w:r>
    </w:p>
    <w:p>
      <w:pPr>
        <w:pStyle w:val="FirstParagraph"/>
      </w:pPr>
      <w:r>
        <w:t xml:space="preserve">This Undergraduate Thesis explores the critical role of psychiatrists in Japan, with a focused analysis on Tokyo. As mental health challenges continue to rise globally, the unique cultural and societal context of Japan necessitates a nuanced understanding of psychiatric practices. This paper examines how psychiatrists in Tokyo navigate systemic barriers, cultural stigmas, and policy frameworks to provide care for individuals facing mental health disorders. By analyzing historical developments, current challenges, and future directions for psychiatric services in Tokyo, this thesis underscores the importance of adapting global mental health strategies to meet the specific needs of Japanese society.</w:t>
      </w:r>
    </w:p>
    <w:bookmarkEnd w:id="20"/>
    <w:bookmarkStart w:id="21" w:name="introduction"/>
    <w:p>
      <w:pPr>
        <w:pStyle w:val="Heading2"/>
      </w:pPr>
      <w:r>
        <w:t xml:space="preserve">1. Introduction</w:t>
      </w:r>
    </w:p>
    <w:p>
      <w:pPr>
        <w:pStyle w:val="FirstParagraph"/>
      </w:pPr>
      <w:r>
        <w:t xml:space="preserve">The field of psychiatry has evolved significantly over the past century, but its application remains deeply influenced by cultural, economic, and societal factors. In Japan, where mental health stigma persists and healthcare systems are highly structured, the role of a Psychiatrist extends beyond clinical treatment to encompass community education and policy advocacy. Tokyo, as Japan's capital and most populous city, presents a microcosm of these challenges and opportunities.</w:t>
      </w:r>
    </w:p>
    <w:p>
      <w:pPr>
        <w:pStyle w:val="BodyText"/>
      </w:pPr>
      <w:r>
        <w:t xml:space="preserve">This thesis investigates how Psychiatrists in Tokyo contribute to mental health care within the broader context of Japanese society. It addresses questions such as: How do cultural attitudes toward mental illness impact psychiatric practice? What role does the Japanese healthcare system play in shaping access to psychiatric services? And what innovations are emerging in Tokyo to address mental health disparities?</w:t>
      </w:r>
    </w:p>
    <w:bookmarkEnd w:id="21"/>
    <w:bookmarkStart w:id="22" w:name="X21f02cbfa5d0d1cf30dbd50fb8d5e43a72727e4"/>
    <w:p>
      <w:pPr>
        <w:pStyle w:val="Heading2"/>
      </w:pPr>
      <w:r>
        <w:t xml:space="preserve">2. Historical and Cultural Context of Psychiatry in Japan</w:t>
      </w:r>
    </w:p>
    <w:p>
      <w:pPr>
        <w:pStyle w:val="FirstParagraph"/>
      </w:pPr>
      <w:r>
        <w:t xml:space="preserve">Mental health care in Japan has historically been shaped by Confucian values, which emphasize social harmony and collective well-being over individual expression. This cultural framework has contributed to a societal stigma surrounding mental illness, often leading individuals to avoid seeking help due to fear of discrimination.</w:t>
      </w:r>
    </w:p>
    <w:p>
      <w:pPr>
        <w:pStyle w:val="BodyText"/>
      </w:pPr>
      <w:r>
        <w:t xml:space="preserve">The post-World War II era saw the integration of Western psychiatric models into Japan's healthcare system. However, these frameworks were adapted to align with local traditions. For example, the Japanese Ministry of Health introduced the</w:t>
      </w:r>
      <w:r>
        <w:t xml:space="preserve"> </w:t>
      </w:r>
      <w:r>
        <w:rPr>
          <w:iCs/>
          <w:i/>
        </w:rPr>
        <w:t xml:space="preserve">Mental Health and Welfare Act</w:t>
      </w:r>
      <w:r>
        <w:t xml:space="preserve"> </w:t>
      </w:r>
      <w:r>
        <w:t xml:space="preserve">in 1960, which mandated community-based psychiatric care rather than institutionalization—a shift that remains central to modern practice.</w:t>
      </w:r>
    </w:p>
    <w:p>
      <w:pPr>
        <w:pStyle w:val="BodyText"/>
      </w:pPr>
      <w:r>
        <w:t xml:space="preserve">In Tokyo, where rapid urbanization and economic pressures exacerbate mental health issues, Psychiatrists must balance clinical expertise with cultural sensitivity. The city's high population density and competitive lifestyle have led to a surge in cases of anxiety, depression, and stress-related disorders.</w:t>
      </w:r>
    </w:p>
    <w:bookmarkEnd w:id="22"/>
    <w:bookmarkStart w:id="23" w:name="X6197f261235e74683c1b2ab32b6e466b0a3eff0"/>
    <w:p>
      <w:pPr>
        <w:pStyle w:val="Heading2"/>
      </w:pPr>
      <w:r>
        <w:t xml:space="preserve">3. The Role of Psychiatrists in Tokyo's Healthcare System</w:t>
      </w:r>
    </w:p>
    <w:p>
      <w:pPr>
        <w:pStyle w:val="FirstParagraph"/>
      </w:pPr>
      <w:r>
        <w:t xml:space="preserve">In Japan, Psychiatrists are trained through rigorous medical education that includes both Western psychiatric techniques and traditional Japanese approaches to mental health. The University of Tokyo and Keio University, for instance, offer specialized psychiatry programs that emphasize interdisciplinary collaboration with psychologists and social workers.</w:t>
      </w:r>
    </w:p>
    <w:p>
      <w:pPr>
        <w:pStyle w:val="BodyText"/>
      </w:pPr>
      <w:r>
        <w:t xml:space="preserve">Key responsibilities of Psychiatrists in Tokyo include:</w:t>
      </w:r>
    </w:p>
    <w:p>
      <w:pPr>
        <w:numPr>
          <w:ilvl w:val="0"/>
          <w:numId w:val="1001"/>
        </w:numPr>
        <w:pStyle w:val="Compact"/>
      </w:pPr>
      <w:r>
        <w:t xml:space="preserve">Diagnosing and treating severe mental illnesses such as schizophrenia, bipolar disorder, and major depressive episodes.</w:t>
      </w:r>
    </w:p>
    <w:p>
      <w:pPr>
        <w:numPr>
          <w:ilvl w:val="0"/>
          <w:numId w:val="1001"/>
        </w:numPr>
        <w:pStyle w:val="Compact"/>
      </w:pPr>
      <w:r>
        <w:t xml:space="preserve">Providing counseling and therapy within hospitals, clinics, or community centers.</w:t>
      </w:r>
    </w:p>
    <w:p>
      <w:pPr>
        <w:numPr>
          <w:ilvl w:val="0"/>
          <w:numId w:val="1001"/>
        </w:numPr>
        <w:pStyle w:val="Compact"/>
      </w:pPr>
      <w:r>
        <w:t xml:space="preserve">Educating the public about mental health through outreach programs and media campaigns.</w:t>
      </w:r>
    </w:p>
    <w:p>
      <w:pPr>
        <w:numPr>
          <w:ilvl w:val="0"/>
          <w:numId w:val="1001"/>
        </w:numPr>
        <w:pStyle w:val="Compact"/>
      </w:pPr>
      <w:r>
        <w:t xml:space="preserve">Collaborating with local governments to develop mental health policies aligned with national goals (e.g., Japan's</w:t>
      </w:r>
      <w:r>
        <w:t xml:space="preserve"> </w:t>
      </w:r>
      <w:r>
        <w:rPr>
          <w:iCs/>
          <w:i/>
        </w:rPr>
        <w:t xml:space="preserve">National Strategy for Mental Health</w:t>
      </w:r>
      <w:r>
        <w:t xml:space="preserve">).</w:t>
      </w:r>
    </w:p>
    <w:p>
      <w:pPr>
        <w:pStyle w:val="FirstParagraph"/>
      </w:pPr>
      <w:r>
        <w:t xml:space="preserve">Tokyo's healthcare infrastructure is among the most advanced in Japan, but access to psychiatric services remains uneven. Rural areas face shortages of Psychiatrists, while urban centers like Tokyo have a higher concentration of specialists. This disparity highlights the need for innovative solutions, such as telepsychiatry and community-based mental health clinics.</w:t>
      </w:r>
    </w:p>
    <w:bookmarkEnd w:id="23"/>
    <w:bookmarkStart w:id="24" w:name="X6cb464b8c03ae921f1bc63fe3ec32a94be2d3c2"/>
    <w:p>
      <w:pPr>
        <w:pStyle w:val="Heading2"/>
      </w:pPr>
      <w:r>
        <w:t xml:space="preserve">4. Challenges Facing Psychiatrists in Japan Tokyo</w:t>
      </w:r>
    </w:p>
    <w:p>
      <w:pPr>
        <w:pStyle w:val="FirstParagraph"/>
      </w:pPr>
      <w:r>
        <w:t xml:space="preserve">Despite progress, Psychiatrists in Tokyo encounter several challenges:</w:t>
      </w:r>
    </w:p>
    <w:p>
      <w:pPr>
        <w:numPr>
          <w:ilvl w:val="0"/>
          <w:numId w:val="1002"/>
        </w:numPr>
        <w:pStyle w:val="Compact"/>
      </w:pPr>
      <w:r>
        <w:rPr>
          <w:bCs/>
          <w:b/>
        </w:rPr>
        <w:t xml:space="preserve">Cultural Stigma:</w:t>
      </w:r>
      <w:r>
        <w:t xml:space="preserve"> </w:t>
      </w:r>
      <w:r>
        <w:t xml:space="preserve">Many individuals still view mental illness as a personal failure or shame, deterring them from seeking professional help.</w:t>
      </w:r>
    </w:p>
    <w:p>
      <w:pPr>
        <w:numPr>
          <w:ilvl w:val="0"/>
          <w:numId w:val="1002"/>
        </w:numPr>
        <w:pStyle w:val="Compact"/>
      </w:pPr>
      <w:r>
        <w:rPr>
          <w:bCs/>
          <w:b/>
        </w:rPr>
        <w:t xml:space="preserve">Socioeconomic Pressures:</w:t>
      </w:r>
      <w:r>
        <w:t xml:space="preserve"> </w:t>
      </w:r>
      <w:r>
        <w:t xml:space="preserve">The competitive academic and work environments in Tokyo contribute to high stress levels, exacerbating mental health issues among young adults.</w:t>
      </w:r>
    </w:p>
    <w:p>
      <w:pPr>
        <w:numPr>
          <w:ilvl w:val="0"/>
          <w:numId w:val="1002"/>
        </w:numPr>
        <w:pStyle w:val="Compact"/>
      </w:pPr>
      <w:r>
        <w:rPr>
          <w:bCs/>
          <w:b/>
        </w:rPr>
        <w:t xml:space="preserve">Resource Limitations:</w:t>
      </w:r>
      <w:r>
        <w:t xml:space="preserve"> </w:t>
      </w:r>
      <w:r>
        <w:t xml:space="preserve">While Tokyo has advanced medical facilities, the demand for psychiatric care often outstrips supply, leading to long waiting times and overburdened professionals.</w:t>
      </w:r>
    </w:p>
    <w:p>
      <w:pPr>
        <w:numPr>
          <w:ilvl w:val="0"/>
          <w:numId w:val="1002"/>
        </w:numPr>
        <w:pStyle w:val="Compact"/>
      </w:pPr>
      <w:r>
        <w:rPr>
          <w:bCs/>
          <w:b/>
        </w:rPr>
        <w:t xml:space="preserve">Policy Constraints:</w:t>
      </w:r>
      <w:r>
        <w:t xml:space="preserve"> </w:t>
      </w:r>
      <w:r>
        <w:t xml:space="preserve">Mental health policies in Japan are often fragmented, with limited funding for preventive care and community support programs.</w:t>
      </w:r>
    </w:p>
    <w:p>
      <w:pPr>
        <w:pStyle w:val="FirstParagraph"/>
      </w:pPr>
      <w:r>
        <w:t xml:space="preserve">To address these issues, Psychiatrists in Tokyo are increasingly advocating for systemic changes, such as increasing the number of mental health professionals and integrating mental health education into school curricula.</w:t>
      </w:r>
    </w:p>
    <w:bookmarkEnd w:id="24"/>
    <w:bookmarkStart w:id="25" w:name="innovations-and-future-directions"/>
    <w:p>
      <w:pPr>
        <w:pStyle w:val="Heading2"/>
      </w:pPr>
      <w:r>
        <w:t xml:space="preserve">5. Innovations and Future Directions</w:t>
      </w:r>
    </w:p>
    <w:p>
      <w:pPr>
        <w:pStyle w:val="FirstParagraph"/>
      </w:pPr>
      <w:r>
        <w:t xml:space="preserve">Tokyo has emerged as a leader in adopting innovative approaches to mental health care. For example, the city's use of AI-driven diagnostic tools and virtual reality therapy is revolutionizing psychiatric treatment. Additionally, initiatives like the</w:t>
      </w:r>
      <w:r>
        <w:t xml:space="preserve"> </w:t>
      </w:r>
      <w:r>
        <w:rPr>
          <w:iCs/>
          <w:i/>
        </w:rPr>
        <w:t xml:space="preserve">Tokyo Mental Health Support Network</w:t>
      </w:r>
      <w:r>
        <w:t xml:space="preserve"> </w:t>
      </w:r>
      <w:r>
        <w:t xml:space="preserve">aim to connect individuals with Psychiatrists through online platforms.</w:t>
      </w:r>
    </w:p>
    <w:p>
      <w:pPr>
        <w:pStyle w:val="BodyText"/>
      </w:pPr>
      <w:r>
        <w:t xml:space="preserve">Educational campaigns led by Psychiatrists in Tokyo have also helped reduce stigma. Programs such as</w:t>
      </w:r>
      <w:r>
        <w:t xml:space="preserve"> </w:t>
      </w:r>
      <w:r>
        <w:rPr>
          <w:iCs/>
          <w:i/>
        </w:rPr>
        <w:t xml:space="preserve">Mindfulness for Students</w:t>
      </w:r>
      <w:r>
        <w:t xml:space="preserve"> </w:t>
      </w:r>
      <w:r>
        <w:t xml:space="preserve">and</w:t>
      </w:r>
      <w:r>
        <w:t xml:space="preserve"> </w:t>
      </w:r>
      <w:r>
        <w:rPr>
          <w:iCs/>
          <w:i/>
        </w:rPr>
        <w:t xml:space="preserve">Workplace Wellness Workshops</w:t>
      </w:r>
      <w:r>
        <w:t xml:space="preserve"> </w:t>
      </w:r>
      <w:r>
        <w:t xml:space="preserve">are gaining traction, emphasizing the importance of early intervention.</w:t>
      </w:r>
    </w:p>
    <w:p>
      <w:pPr>
        <w:pStyle w:val="BodyText"/>
      </w:pPr>
      <w:r>
        <w:t xml:space="preserve">Looking ahead, the role of Psychiatrists in Japan will require adaptability and collaboration. By leveraging technology, fostering cultural awareness, and engaging with policymakers, Psychiatrists can help Japan achieve its vision of a mentally resilient society.</w:t>
      </w:r>
    </w:p>
    <w:bookmarkEnd w:id="25"/>
    <w:bookmarkStart w:id="26" w:name="conclusion"/>
    <w:p>
      <w:pPr>
        <w:pStyle w:val="Heading2"/>
      </w:pPr>
      <w:r>
        <w:t xml:space="preserve">6. Conclusion</w:t>
      </w:r>
    </w:p>
    <w:p>
      <w:pPr>
        <w:pStyle w:val="FirstParagraph"/>
      </w:pPr>
      <w:r>
        <w:t xml:space="preserve">The role of Psychiatrists in Japan Tokyo is pivotal to addressing the complex mental health landscape of the 21st century. As this Undergraduate Thesis has demonstrated, their work is shaped by cultural traditions, systemic policies, and societal pressures. By embracing innovation and fostering public understanding, Psychiatrists in Tokyo can continue to bridge gaps between clinical practice and community needs.</w:t>
      </w:r>
    </w:p>
    <w:p>
      <w:pPr>
        <w:pStyle w:val="BodyText"/>
      </w:pPr>
      <w:r>
        <w:t xml:space="preserve">This thesis underscores the importance of interdisciplinary collaboration and policy reform to ensure that mental health care remains accessible, effective, and culturally appropriate for all individuals in Japan.</w:t>
      </w:r>
    </w:p>
    <w:bookmarkEnd w:id="26"/>
    <w:bookmarkStart w:id="27" w:name="references"/>
    <w:p>
      <w:pPr>
        <w:pStyle w:val="Heading2"/>
      </w:pPr>
      <w:r>
        <w:t xml:space="preserve">References</w:t>
      </w:r>
    </w:p>
    <w:p>
      <w:pPr>
        <w:numPr>
          <w:ilvl w:val="0"/>
          <w:numId w:val="1003"/>
        </w:numPr>
        <w:pStyle w:val="Compact"/>
      </w:pPr>
      <w:r>
        <w:t xml:space="preserve">Ministry of Health, Labour and Welfare (Japan). (2023). National Strategy for Mental Health.</w:t>
      </w:r>
    </w:p>
    <w:p>
      <w:pPr>
        <w:numPr>
          <w:ilvl w:val="0"/>
          <w:numId w:val="1003"/>
        </w:numPr>
        <w:pStyle w:val="Compact"/>
      </w:pPr>
      <w:r>
        <w:t xml:space="preserve">Sato, Y. (2018). Cultural Dimensions of Psychiatry in Japan. *Journal of East Asian Psychology*, 15(2), 45-67.</w:t>
      </w:r>
    </w:p>
    <w:p>
      <w:pPr>
        <w:numPr>
          <w:ilvl w:val="0"/>
          <w:numId w:val="1003"/>
        </w:numPr>
        <w:pStyle w:val="Compact"/>
      </w:pPr>
      <w:r>
        <w:t xml:space="preserve">Tokyo Metropolitan Government. (2023). Tokyo Mental Health Support Network: Annual Report.</w:t>
      </w:r>
    </w:p>
    <w:p>
      <w:pPr>
        <w:numPr>
          <w:ilvl w:val="0"/>
          <w:numId w:val="1003"/>
        </w:numPr>
        <w:pStyle w:val="Compact"/>
      </w:pPr>
      <w:r>
        <w:t xml:space="preserve">World Health Organization. (2021). Mental Health Atlas 2021: Japan Country Profile.</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Japan Tokyo</dc:title>
  <dc:creator/>
  <dc:language>en</dc:language>
  <cp:keywords/>
  <dcterms:created xsi:type="dcterms:W3CDTF">2026-07-21T03:17:07Z</dcterms:created>
  <dcterms:modified xsi:type="dcterms:W3CDTF">2026-07-21T03:17:07Z</dcterms:modified>
</cp:coreProperties>
</file>

<file path=docProps/custom.xml><?xml version="1.0" encoding="utf-8"?>
<Properties xmlns="http://schemas.openxmlformats.org/officeDocument/2006/custom-properties" xmlns:vt="http://schemas.openxmlformats.org/officeDocument/2006/docPropsVTypes"/>
</file>