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Psychiatrists</w:t>
      </w:r>
      <w:r>
        <w:t xml:space="preserve"> </w:t>
      </w:r>
      <w:r>
        <w:t xml:space="preserve">in</w:t>
      </w:r>
      <w:r>
        <w:t xml:space="preserve"> </w:t>
      </w:r>
      <w:r>
        <w:t xml:space="preserve">Kazakhstan</w:t>
      </w:r>
      <w:r>
        <w:t xml:space="preserve"> </w:t>
      </w:r>
      <w:r>
        <w:t xml:space="preserve">Almaty</w:t>
      </w:r>
    </w:p>
    <w:p>
      <w:pPr>
        <w:pStyle w:val="FirstParagraph"/>
      </w:pPr>
      <w:r>
        <w:t xml:space="preserve">```html</w:t>
      </w:r>
    </w:p>
    <w:bookmarkStart w:id="26" w:name="X27f7b789efaaebea67185da94d8c38474890d76"/>
    <w:p>
      <w:pPr>
        <w:pStyle w:val="Heading1"/>
      </w:pPr>
      <w:r>
        <w:t xml:space="preserve">Undergraduate Thesis: The Role of Psychiatrists in Kazakhstan Almaty</w:t>
      </w:r>
    </w:p>
    <w:p>
      <w:pPr>
        <w:pStyle w:val="FirstParagraph"/>
      </w:pPr>
      <w:r>
        <w:rPr>
          <w:bCs/>
          <w:b/>
        </w:rPr>
        <w:t xml:space="preserve">Abstract:</w:t>
      </w:r>
      <w:r>
        <w:t xml:space="preserve"> </w:t>
      </w:r>
      <w:r>
        <w:t xml:space="preserve">This Undergraduate Thesis explores the critical role of psychiatrists in addressing mental health challenges within the urban context of Almaty, Kazakhstan. As a major metropolitan center, Almaty faces unique psychological and sociocultural pressures that necessitate specialized psychiatric care. This document examines the current state of psychiatric services in Almaty, highlights challenges faced by psychiatrists in this region, and proposes recommendations for improving mental health outcomes. The study emphasizes the importance of integrating culturally sensitive practices into psychiatric care to meet the needs of Kazakhstan's diverse population.</w:t>
      </w:r>
    </w:p>
    <w:bookmarkStart w:id="20" w:name="introduction"/>
    <w:p>
      <w:pPr>
        <w:pStyle w:val="Heading2"/>
      </w:pPr>
      <w:r>
        <w:t xml:space="preserve">Introduction</w:t>
      </w:r>
    </w:p>
    <w:p>
      <w:pPr>
        <w:pStyle w:val="FirstParagraph"/>
      </w:pPr>
      <w:r>
        <w:t xml:space="preserve">The field of psychiatry has gained increasing prominence in Kazakhstan as urbanization and modernization bring new mental health challenges. Almaty, the largest city in Kazakhstan and its former capital, serves as a hub for economic activity, education, and cultural exchange. However, rapid societal changes have led to rising rates of mental health disorders such as depression, anxiety, and substance abuse. This Undergraduate Thesis focuses on the role of psychiatrists in navigating these challenges within Almaty's unique sociopolitical landscape.</w:t>
      </w:r>
    </w:p>
    <w:p>
      <w:pPr>
        <w:pStyle w:val="BodyText"/>
      </w:pPr>
      <w:r>
        <w:t xml:space="preserve">The primary objective of this study is to analyze how psychiatrists in Kazakhstan Almaty contribute to the mental well-being of residents while addressing systemic barriers such as stigma, resource allocation, and access to care. By examining current practices and potential improvements, this thesis aims to underscore the importance of psychiatric professionals in fostering a healthier society.</w:t>
      </w:r>
    </w:p>
    <w:bookmarkEnd w:id="20"/>
    <w:bookmarkStart w:id="21" w:name="literature-review"/>
    <w:p>
      <w:pPr>
        <w:pStyle w:val="Heading2"/>
      </w:pPr>
      <w:r>
        <w:t xml:space="preserve">Literature Review</w:t>
      </w:r>
    </w:p>
    <w:p>
      <w:pPr>
        <w:pStyle w:val="FirstParagraph"/>
      </w:pPr>
      <w:r>
        <w:t xml:space="preserve">Research on mental health in Central Asia highlights a growing demand for psychiatric services amid limited infrastructure. In Kazakhstan, mental health has historically been underprioritized compared to physical health, leading to gaps in prevention and treatment. Studies indicate that urban populations like those in Almaty experience higher stress levels due to factors such as economic competition, social inequality, and rapid technological changes.</w:t>
      </w:r>
    </w:p>
    <w:p>
      <w:pPr>
        <w:pStyle w:val="BodyText"/>
      </w:pPr>
      <w:r>
        <w:t xml:space="preserve">Psychiatrists in Kazakhstan must also contend with cultural stigma surrounding mental illness. Traditional views often associate psychological issues with personal weakness or spiritual ailments, discouraging individuals from seeking professional help. This challenge is particularly pronounced in Almaty, where modernity and tradition intersect.</w:t>
      </w:r>
    </w:p>
    <w:bookmarkEnd w:id="21"/>
    <w:bookmarkStart w:id="22" w:name="X773eeaa39bd84d3a65d9b488e69ab5549114daf"/>
    <w:p>
      <w:pPr>
        <w:pStyle w:val="Heading2"/>
      </w:pPr>
      <w:r>
        <w:t xml:space="preserve">Current State of Psychiatry in Kazakhstan Almaty</w:t>
      </w:r>
    </w:p>
    <w:p>
      <w:pPr>
        <w:pStyle w:val="FirstParagraph"/>
      </w:pPr>
      <w:r>
        <w:t xml:space="preserve">Almaty hosts several psychiatric clinics and hospitals, including the Central Clinical Hospital and specialized mental health centers. These institutions employ psychiatrists trained both within Kazakhstan and abroad, reflecting the country's efforts to modernize its healthcare system. However, disparities in service quality persist due to uneven resource distribution.</w:t>
      </w:r>
    </w:p>
    <w:p>
      <w:pPr>
        <w:pStyle w:val="BodyText"/>
      </w:pPr>
      <w:r>
        <w:t xml:space="preserve">Surveys conducted in Almaty reveal that while psychiatric services are available, long waiting times and a shortage of specialists hinder timely care. Additionally, community-based mental health programs remain underdeveloped compared to Western standards. This gap underscores the need for psychiatrists in Kazakhstan Almaty to adopt innovative approaches such as telepsychiatry or public awareness campaigns.</w:t>
      </w:r>
    </w:p>
    <w:bookmarkEnd w:id="22"/>
    <w:bookmarkStart w:id="23" w:name="Xa58c61c2a89033b4c666990161ff67ef231fd6f"/>
    <w:p>
      <w:pPr>
        <w:pStyle w:val="Heading2"/>
      </w:pPr>
      <w:r>
        <w:t xml:space="preserve">Challenges Faced by Psychiatrists in Almaty</w:t>
      </w:r>
    </w:p>
    <w:p>
      <w:pPr>
        <w:pStyle w:val="FirstParagraph"/>
      </w:pPr>
      <w:r>
        <w:rPr>
          <w:bCs/>
          <w:b/>
        </w:rPr>
        <w:t xml:space="preserve">1. Stigma and Cultural Barriers:</w:t>
      </w:r>
      <w:r>
        <w:t xml:space="preserve"> </w:t>
      </w:r>
      <w:r>
        <w:t xml:space="preserve">Many residents in Almaty still view mental health issues as taboo, leading to underreporting and reluctance to engage with psychiatrists. This stigma is compounded by a lack of public education on mental health.</w:t>
      </w:r>
    </w:p>
    <w:p>
      <w:pPr>
        <w:pStyle w:val="BodyText"/>
      </w:pPr>
      <w:r>
        <w:rPr>
          <w:bCs/>
          <w:b/>
        </w:rPr>
        <w:t xml:space="preserve">2. Resource Limitations:</w:t>
      </w:r>
      <w:r>
        <w:t xml:space="preserve"> </w:t>
      </w:r>
      <w:r>
        <w:t xml:space="preserve">Despite progress, psychiatric facilities in Almaty often operate with limited funding, outdated equipment, and insufficient staffing. Psychiatrists must frequently manage high patient loads without adequate support.</w:t>
      </w:r>
    </w:p>
    <w:p>
      <w:pPr>
        <w:pStyle w:val="BodyText"/>
      </w:pPr>
      <w:r>
        <w:rPr>
          <w:bCs/>
          <w:b/>
        </w:rPr>
        <w:t xml:space="preserve">3. Integration of Modern Practices:</w:t>
      </w:r>
      <w:r>
        <w:t xml:space="preserve"> </w:t>
      </w:r>
      <w:r>
        <w:t xml:space="preserve">While some psychiatrists in Almaty adopt evidence-based therapies like cognitive-behavioral treatment (CBT), others rely on traditional methods that may not align with global standards. Bridging this gap requires ongoing training and collaboration with international psychiatric organizations.</w:t>
      </w:r>
    </w:p>
    <w:bookmarkEnd w:id="23"/>
    <w:bookmarkStart w:id="24" w:name="opportunities-for-improvement"/>
    <w:p>
      <w:pPr>
        <w:pStyle w:val="Heading2"/>
      </w:pPr>
      <w:r>
        <w:t xml:space="preserve">Opportunities for Improvement</w:t>
      </w:r>
    </w:p>
    <w:p>
      <w:pPr>
        <w:pStyle w:val="FirstParagraph"/>
      </w:pPr>
      <w:r>
        <w:rPr>
          <w:bCs/>
          <w:b/>
        </w:rPr>
        <w:t xml:space="preserve">1. Policy Reforms:</w:t>
      </w:r>
      <w:r>
        <w:t xml:space="preserve"> </w:t>
      </w:r>
      <w:r>
        <w:t xml:space="preserve">The Kazakh government has initiated programs to improve mental health care, including the National Mental Health Strategy 2015–2030. Psychiatrists in Almaty can advocate for stronger implementation of these policies, ensuring equitable access to services.</w:t>
      </w:r>
    </w:p>
    <w:p>
      <w:pPr>
        <w:pStyle w:val="BodyText"/>
      </w:pPr>
      <w:r>
        <w:rPr>
          <w:bCs/>
          <w:b/>
        </w:rPr>
        <w:t xml:space="preserve">2. Community Engagement:</w:t>
      </w:r>
      <w:r>
        <w:t xml:space="preserve"> </w:t>
      </w:r>
      <w:r>
        <w:t xml:space="preserve">Building trust through community outreach programs can reduce stigma and encourage residents to seek psychiatric help. Psychologists and psychiatrists could collaborate with local schools, workplaces, and media to promote mental health literacy.</w:t>
      </w:r>
    </w:p>
    <w:p>
      <w:pPr>
        <w:pStyle w:val="BodyText"/>
      </w:pPr>
      <w:r>
        <w:rPr>
          <w:bCs/>
          <w:b/>
        </w:rPr>
        <w:t xml:space="preserve">3. Technology Integration:</w:t>
      </w:r>
      <w:r>
        <w:t xml:space="preserve"> </w:t>
      </w:r>
      <w:r>
        <w:t xml:space="preserve">Telepsychiatry has the potential to expand access to care in Almaty's outskirts, where specialized services are scarce. Psychiatrists can leverage digital platforms for remote consultations and virtual support groups.</w:t>
      </w:r>
    </w:p>
    <w:bookmarkEnd w:id="24"/>
    <w:bookmarkStart w:id="25" w:name="conclusion"/>
    <w:p>
      <w:pPr>
        <w:pStyle w:val="Heading2"/>
      </w:pPr>
      <w:r>
        <w:t xml:space="preserve">Conclusion</w:t>
      </w:r>
    </w:p>
    <w:p>
      <w:pPr>
        <w:pStyle w:val="FirstParagraph"/>
      </w:pPr>
      <w:r>
        <w:t xml:space="preserve">The role of psychiatrists in Kazakhstan Almaty is pivotal in addressing the mental health needs of a rapidly evolving urban population. While significant challenges persist, opportunities for innovation and policy reform offer pathways to a more resilient mental health system. This Undergraduate Thesis highlights the necessity of prioritizing psychiatric care as part of Kazakhstan's broader healthcare agenda, ensuring that psychiatrists can deliver effective, culturally responsive services in Almaty and beyond.</w:t>
      </w:r>
    </w:p>
    <w:p>
      <w:pPr>
        <w:pStyle w:val="BodyText"/>
      </w:pPr>
      <w:r>
        <w:t xml:space="preserve">By fostering collaboration between policymakers, healthcare professionals, and the community, Kazakhstan Almaty can emerge as a regional leader in mental health care. Future research should explore the long-term impact of these interventions on public well-being and societal development.</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Psychiatrists in Kazakhstan Almaty</dc:title>
  <dc:creator/>
  <dc:language>en</dc:language>
  <cp:keywords/>
  <dcterms:created xsi:type="dcterms:W3CDTF">2026-07-23T11:48:40Z</dcterms:created>
  <dcterms:modified xsi:type="dcterms:W3CDTF">2026-07-23T11:48:40Z</dcterms:modified>
</cp:coreProperties>
</file>

<file path=docProps/custom.xml><?xml version="1.0" encoding="utf-8"?>
<Properties xmlns="http://schemas.openxmlformats.org/officeDocument/2006/custom-properties" xmlns:vt="http://schemas.openxmlformats.org/officeDocument/2006/docPropsVTypes"/>
</file>