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ae4882dae695588150cccfcae6f9a1893fcbee5"/>
    <w:p>
      <w:pPr>
        <w:pStyle w:val="Heading1"/>
      </w:pPr>
      <w:r>
        <w:t xml:space="preserve">Undergraduate Thesis: The Role of Psychiatrists in Mental Health Care in Kenya Nairobi</w:t>
      </w:r>
    </w:p>
    <w:bookmarkStart w:id="20" w:name="abstract"/>
    <w:p>
      <w:pPr>
        <w:pStyle w:val="Heading2"/>
      </w:pPr>
      <w:r>
        <w:t xml:space="preserve">Abstract</w:t>
      </w:r>
    </w:p>
    <w:p>
      <w:pPr>
        <w:pStyle w:val="FirstParagraph"/>
      </w:pPr>
      <w:r>
        <w:t xml:space="preserve">This Undergraduate Thesis explores the critical role of Psychiatrists within the healthcare system of Kenya Nairobi. As mental health challenges continue to rise globally, the need for specialized care is paramount. In Kenya Nairobi, where urbanization and socio-economic disparities intersect with cultural dynamics, Psychiatrists serve as pivotal figures in addressing psychological distress. This study examines their responsibilities, challenges, and contributions to community well-being while emphasizing the unique context of Kenya Nairobi.</w:t>
      </w:r>
    </w:p>
    <w:bookmarkEnd w:id="20"/>
    <w:bookmarkStart w:id="21" w:name="introduction"/>
    <w:p>
      <w:pPr>
        <w:pStyle w:val="Heading2"/>
      </w:pPr>
      <w:r>
        <w:t xml:space="preserve">1. Introduction</w:t>
      </w:r>
    </w:p>
    <w:p>
      <w:pPr>
        <w:pStyle w:val="FirstParagraph"/>
      </w:pPr>
      <w:r>
        <w:t xml:space="preserve">Mental health has gained increasing recognition as a cornerstone of overall wellness in Kenya Nairobi. However, the stigma surrounding mental illness persists, coupled with limited access to psychiatric care. In this context, Psychiatrists are not merely medical professionals but also advocates for systemic change and cultural sensitivity. This thesis investigates how Psychiatrists in Kenya Nairobi navigate the intersection of clinical practice, public health policy, and societal attitudes to provide equitable care.</w:t>
      </w:r>
    </w:p>
    <w:bookmarkEnd w:id="21"/>
    <w:bookmarkStart w:id="22" w:name="the-role-of-a-psychiatrist"/>
    <w:p>
      <w:pPr>
        <w:pStyle w:val="Heading2"/>
      </w:pPr>
      <w:r>
        <w:t xml:space="preserve">2. The Role of a Psychiatrist</w:t>
      </w:r>
    </w:p>
    <w:p>
      <w:pPr>
        <w:pStyle w:val="FirstParagraph"/>
      </w:pPr>
      <w:r>
        <w:t xml:space="preserve">A Psychiatrist is a medical doctor specialized in diagnosing and treating mental illnesses through a combination of therapy, medication, and holistic interventions. In Kenya Nairobi, their role extends beyond clinical settings to include community engagement, policy development, and education. For instance:</w:t>
      </w:r>
    </w:p>
    <w:p>
      <w:pPr>
        <w:numPr>
          <w:ilvl w:val="0"/>
          <w:numId w:val="1001"/>
        </w:numPr>
        <w:pStyle w:val="Compact"/>
      </w:pPr>
      <w:r>
        <w:rPr>
          <w:bCs/>
          <w:b/>
        </w:rPr>
        <w:t xml:space="preserve">Diagnosis</w:t>
      </w:r>
      <w:r>
        <w:t xml:space="preserve">: Identifying conditions such as depression, bipolar disorder, schizophrenia (common in urban centers like Nairobi due to stressors).</w:t>
      </w:r>
    </w:p>
    <w:p>
      <w:pPr>
        <w:numPr>
          <w:ilvl w:val="0"/>
          <w:numId w:val="1001"/>
        </w:numPr>
        <w:pStyle w:val="Compact"/>
      </w:pPr>
      <w:r>
        <w:rPr>
          <w:bCs/>
          <w:b/>
        </w:rPr>
        <w:t xml:space="preserve">Treatment</w:t>
      </w:r>
      <w:r>
        <w:t xml:space="preserve">: Prescribing psychotropic medications and coordinating psychotherapy with counselors.</w:t>
      </w:r>
    </w:p>
    <w:p>
      <w:pPr>
        <w:numPr>
          <w:ilvl w:val="0"/>
          <w:numId w:val="1001"/>
        </w:numPr>
        <w:pStyle w:val="Compact"/>
      </w:pPr>
      <w:r>
        <w:t xml:space="preserve">Patient Advocacy**: Challenging stigma through public campaigns and partnerships with NGOs like the Kenya Mental Health Association.</w:t>
      </w:r>
    </w:p>
    <w:bookmarkEnd w:id="22"/>
    <w:bookmarkStart w:id="23" w:name="challenges-in-kenya-nairobi"/>
    <w:p>
      <w:pPr>
        <w:pStyle w:val="Heading2"/>
      </w:pPr>
      <w:r>
        <w:t xml:space="preserve">3. Challenges in Kenya Nairobi</w:t>
      </w:r>
    </w:p>
    <w:p>
      <w:pPr>
        <w:pStyle w:val="FirstParagraph"/>
      </w:pPr>
      <w:r>
        <w:t xml:space="preserve">The unique socio-cultural fabric of Nairobi presents both opportunities and obstacles for Psychiatrists. Key challenges include:</w:t>
      </w:r>
    </w:p>
    <w:p>
      <w:pPr>
        <w:numPr>
          <w:ilvl w:val="0"/>
          <w:numId w:val="1002"/>
        </w:numPr>
        <w:pStyle w:val="Compact"/>
      </w:pPr>
      <w:r>
        <w:t xml:space="preserve">Limited Resources**: Public hospitals in Nairobi often lack adequate psychiatric wards, forcing patients to rely on overburdened private clinics.</w:t>
      </w:r>
    </w:p>
    <w:p>
      <w:pPr>
        <w:numPr>
          <w:ilvl w:val="0"/>
          <w:numId w:val="1002"/>
        </w:numPr>
        <w:pStyle w:val="Compact"/>
      </w:pPr>
      <w:r>
        <w:t xml:space="preserve">Cultural Stigma**: Many communities attribute mental health issues to spiritual causes, deterring individuals from seeking professional help.</w:t>
      </w:r>
    </w:p>
    <w:p>
      <w:pPr>
        <w:numPr>
          <w:ilvl w:val="0"/>
          <w:numId w:val="1002"/>
        </w:numPr>
        <w:pStyle w:val="Compact"/>
      </w:pPr>
      <w:r>
        <w:t xml:space="preserve">Training Shortages**: Kenya has a severe shortage of trained Psychiatrists; Nairobi’s institutions struggle to meet demand despite being the country’s medical hub.</w:t>
      </w:r>
    </w:p>
    <w:bookmarkEnd w:id="23"/>
    <w:bookmarkStart w:id="24" w:name="case-studies-from-kenya-nairobi"/>
    <w:p>
      <w:pPr>
        <w:pStyle w:val="Heading2"/>
      </w:pPr>
      <w:r>
        <w:t xml:space="preserve">4. Case Studies from Kenya Nairobi</w:t>
      </w:r>
    </w:p>
    <w:p>
      <w:pPr>
        <w:pStyle w:val="FirstParagraph"/>
      </w:pPr>
      <w:r>
        <w:t xml:space="preserve">To illustrate the impact of Psychiatrists in Nairobi, consider two scenarios:</w:t>
      </w:r>
    </w:p>
    <w:p>
      <w:pPr>
        <w:numPr>
          <w:ilvl w:val="0"/>
          <w:numId w:val="1003"/>
        </w:numPr>
        <w:pStyle w:val="Compact"/>
      </w:pPr>
      <w:r>
        <w:t xml:space="preserve">Case 1**: A young professional in Nairobi’s CBD was diagnosed with severe anxiety by a Psychiatrist after experiencing burnout. The Psychiatrist collaborated with a counselor to provide CBT and prescribed medication, enabling the patient to return to work.</w:t>
      </w:r>
    </w:p>
    <w:p>
      <w:pPr>
        <w:numPr>
          <w:ilvl w:val="0"/>
          <w:numId w:val="1003"/>
        </w:numPr>
        <w:pStyle w:val="Compact"/>
      </w:pPr>
      <w:r>
        <w:t xml:space="preserve">Case 2**: An elderly resident of Kibera slum was treated for dementia by a community-based Psychiatrist. The intervention improved the patient’s quality of life and reduced caregiver burden through education on symptom management.</w:t>
      </w:r>
    </w:p>
    <w:bookmarkEnd w:id="24"/>
    <w:bookmarkStart w:id="25" w:name="X0018714911b6190c6d0f5dd350225f801b91511"/>
    <w:p>
      <w:pPr>
        <w:pStyle w:val="Heading2"/>
      </w:pPr>
      <w:r>
        <w:t xml:space="preserve">5. Future Directions for Psychiatry in Kenya Nairobi</w:t>
      </w:r>
    </w:p>
    <w:p>
      <w:pPr>
        <w:pStyle w:val="FirstParagraph"/>
      </w:pPr>
      <w:r>
        <w:t xml:space="preserve">To strengthen mental health care, several strategies are recommended:</w:t>
      </w:r>
    </w:p>
    <w:p>
      <w:pPr>
        <w:numPr>
          <w:ilvl w:val="0"/>
          <w:numId w:val="1004"/>
        </w:numPr>
        <w:pStyle w:val="Compact"/>
      </w:pPr>
      <w:r>
        <w:t xml:space="preserve">Expand Training Programs**: Universities like the University of Nairobi must prioritize psychiatry education to address workforce gaps.</w:t>
      </w:r>
    </w:p>
    <w:p>
      <w:pPr>
        <w:numPr>
          <w:ilvl w:val="0"/>
          <w:numId w:val="1004"/>
        </w:numPr>
        <w:pStyle w:val="Compact"/>
      </w:pPr>
      <w:r>
        <w:t xml:space="preserve">Integrate Mental Health into Primary Care**: Task-shifting models can empower nurses and community health workers to identify early signs of mental illness, with Psychiatrists providing specialized input.</w:t>
      </w:r>
    </w:p>
    <w:p>
      <w:pPr>
        <w:numPr>
          <w:ilvl w:val="0"/>
          <w:numId w:val="1004"/>
        </w:numPr>
        <w:pStyle w:val="Compact"/>
      </w:pPr>
      <w:r>
        <w:t xml:space="preserve">Leverage Technology**: Telepsychiatry could bridge access gaps in Nairobi’s outskirts, where clinics are scarce.</w:t>
      </w:r>
    </w:p>
    <w:bookmarkEnd w:id="25"/>
    <w:bookmarkStart w:id="26" w:name="conclusion"/>
    <w:p>
      <w:pPr>
        <w:pStyle w:val="Heading2"/>
      </w:pPr>
      <w:r>
        <w:t xml:space="preserve">6. Conclusion</w:t>
      </w:r>
    </w:p>
    <w:p>
      <w:pPr>
        <w:pStyle w:val="FirstParagraph"/>
      </w:pPr>
      <w:r>
        <w:t xml:space="preserve">The role of Psychiatrists in Kenya Nairobi is indispensable yet complex. As the city grapples with rapid urbanization and rising mental health demands, Psychiatrists must balance clinical excellence with cultural competence and policy advocacy. This Undergraduate Thesis underscores the urgent need to invest in psychiatry as a vital component of Kenya’s healthcare infrastructure, ensuring that Nairobi remains a beacon of equitable mental health care.</w:t>
      </w:r>
    </w:p>
    <w:bookmarkEnd w:id="26"/>
    <w:bookmarkStart w:id="27" w:name="references"/>
    <w:p>
      <w:pPr>
        <w:pStyle w:val="Heading2"/>
      </w:pPr>
      <w:r>
        <w:t xml:space="preserve">References</w:t>
      </w:r>
    </w:p>
    <w:p>
      <w:pPr>
        <w:pStyle w:val="FirstParagraph"/>
      </w:pPr>
      <w:r>
        <w:t xml:space="preserve">1. Kenya Ministry of Health. (2023). *National Mental Health Policy*. Nairobi.</w:t>
      </w:r>
      <w:r>
        <w:br/>
      </w:r>
      <w:r>
        <w:t xml:space="preserve">2. Nyamuranga, D., &amp; Gathara, B. (2017). *Mental Health Care in Kenya: Challenges and Opportunities*. Journal of African Psychology.</w:t>
      </w:r>
      <w:r>
        <w:br/>
      </w:r>
      <w:r>
        <w:t xml:space="preserve">3. World Health Organization. (2021). *Mental Health Atlas – Kenya*. Geneva.</w:t>
      </w:r>
    </w:p>
    <w:bookmarkEnd w:id="27"/>
    <w:bookmarkStart w:id="28" w:name="appendices"/>
    <w:p>
      <w:pPr>
        <w:pStyle w:val="Heading2"/>
      </w:pPr>
      <w:r>
        <w:t xml:space="preserve">Appendices</w:t>
      </w:r>
    </w:p>
    <w:p>
      <w:pPr>
        <w:pStyle w:val="FirstParagraph"/>
      </w:pPr>
      <w:r>
        <w:rPr>
          <w:iCs/>
          <w:i/>
        </w:rPr>
        <w:t xml:space="preserve">Appendix A: Survey Questionnaire for Nairobi Residents on Mental Health Awareness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Kenya Nairobi</dc:title>
  <dc:creator/>
  <dc:language>en</dc:language>
  <cp:keywords/>
  <dcterms:created xsi:type="dcterms:W3CDTF">2026-07-23T11:04:20Z</dcterms:created>
  <dcterms:modified xsi:type="dcterms:W3CDTF">2026-07-23T11:04:20Z</dcterms:modified>
</cp:coreProperties>
</file>

<file path=docProps/custom.xml><?xml version="1.0" encoding="utf-8"?>
<Properties xmlns="http://schemas.openxmlformats.org/officeDocument/2006/custom-properties" xmlns:vt="http://schemas.openxmlformats.org/officeDocument/2006/docPropsVTypes"/>
</file>