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6b0133f3e70fa07078c60f8e55c32648bea0996"/>
    <w:p>
      <w:pPr>
        <w:pStyle w:val="Heading1"/>
      </w:pPr>
      <w:r>
        <w:t xml:space="preserve">Undergraduate Thesis: The Role of Psychiatrists in Russia Moscow</w:t>
      </w:r>
    </w:p>
    <w:bookmarkStart w:id="20" w:name="abstract"/>
    <w:p>
      <w:pPr>
        <w:pStyle w:val="Heading2"/>
      </w:pPr>
      <w:r>
        <w:t xml:space="preserve">Abstract</w:t>
      </w:r>
    </w:p>
    <w:p>
      <w:pPr>
        <w:pStyle w:val="FirstParagraph"/>
      </w:pPr>
      <w:r>
        <w:t xml:space="preserve">This Undergraduate Thesis examines the critical role of psychiatrists in Russia Moscow, focusing on their responsibilities, challenges, and societal impact within a unique cultural and political context. As a pivotal profession in healthcare, psychiatrists in Moscow navigate a complex landscape shaped by historical policies, modernization efforts, and public health priorities. This document analyzes the intersection of psychiatric practice with local regulations, patient demographics in urban centers like Moscow, and the evolving demands of mental health care in Russia’s capital.</w:t>
      </w:r>
    </w:p>
    <w:bookmarkEnd w:id="20"/>
    <w:bookmarkStart w:id="21" w:name="introduction"/>
    <w:p>
      <w:pPr>
        <w:pStyle w:val="Heading2"/>
      </w:pPr>
      <w:r>
        <w:t xml:space="preserve">1. Introduction</w:t>
      </w:r>
    </w:p>
    <w:p>
      <w:pPr>
        <w:pStyle w:val="FirstParagraph"/>
      </w:pPr>
      <w:r>
        <w:t xml:space="preserve">The field of psychiatry is vital to addressing mental health challenges globally, and its significance is amplified in cities like Moscow, where rapid urbanization and societal pressures have heightened the demand for psychiatric services. This Undergraduate Thesis explores the multifaceted role of psychiatrists in Russia Moscow, emphasizing their dual responsibilities as medical professionals and advocates for mental health awareness. The study is particularly relevant to students of psychology or medicine at Russian universities, offering insights into how psychiatry functions within the nation’s healthcare system.</w:t>
      </w:r>
    </w:p>
    <w:p>
      <w:pPr>
        <w:pStyle w:val="BodyText"/>
      </w:pPr>
      <w:r>
        <w:t xml:space="preserve">Russia Moscow serves as a microcosm of broader national trends in mental health care, making it an ideal focus for this research. By analyzing the unique challenges faced by psychiatrists in this region—such as resource limitations, bureaucratic hurdles, and cultural stigma—this thesis aims to contribute to ongoing discussions about improving psychiatric services in Russia.</w:t>
      </w:r>
    </w:p>
    <w:bookmarkEnd w:id="21"/>
    <w:bookmarkStart w:id="22" w:name="literature-review"/>
    <w:p>
      <w:pPr>
        <w:pStyle w:val="Heading2"/>
      </w:pPr>
      <w:r>
        <w:t xml:space="preserve">2. Literature Review</w:t>
      </w:r>
    </w:p>
    <w:p>
      <w:pPr>
        <w:pStyle w:val="FirstParagraph"/>
      </w:pPr>
      <w:r>
        <w:t xml:space="preserve">The role of a psychiatrist extends beyond diagnosis and treatment; it involves addressing systemic issues within healthcare infrastructure. In Russia, historical policies have often prioritized somatic medicine over mental health, leading to underfunded psychiatric institutions. Studies from Moscow-based journals highlight disparities in access to care between urban and rural areas, with Moscow’s population facing unique stressors such as high living costs and social inequality.</w:t>
      </w:r>
    </w:p>
    <w:p>
      <w:pPr>
        <w:pStyle w:val="BodyText"/>
      </w:pPr>
      <w:r>
        <w:t xml:space="preserve">Recent reports from the Russian Ministry of Health indicate that psychiatrists in Moscow are increasingly required to manage cases of post-traumatic stress disorder (PTSD), depression, and anxiety disorders linked to societal pressures. This aligns with global trends but is compounded by Russia’s specific socio-political climate, including issues such as political dissent and media influence on mental health.</w:t>
      </w:r>
    </w:p>
    <w:bookmarkEnd w:id="22"/>
    <w:bookmarkStart w:id="23" w:name="methodology"/>
    <w:p>
      <w:pPr>
        <w:pStyle w:val="Heading2"/>
      </w:pPr>
      <w:r>
        <w:t xml:space="preserve">3. Methodology</w:t>
      </w:r>
    </w:p>
    <w:p>
      <w:pPr>
        <w:pStyle w:val="FirstParagraph"/>
      </w:pPr>
      <w:r>
        <w:t xml:space="preserve">This Undergraduate Thesis employs a qualitative approach, synthesizing data from academic journals, government reports, and interviews with psychiatrists practicing in Moscow. The research methodology includes a case study analysis of psychiatric clinics in the city’s central districts and an evaluation of patient feedback surveys conducted by local mental health organizations.</w:t>
      </w:r>
    </w:p>
    <w:p>
      <w:pPr>
        <w:pStyle w:val="BodyText"/>
      </w:pPr>
      <w:r>
        <w:t xml:space="preserve">By focusing on Russia Moscow, this study accounts for the region’s distinct healthcare policies and cultural dynamics. The findings aim to provide a nuanced understanding of how psychiatrists in Moscow adapt their practices to meet local needs while adhering to national regulations.</w:t>
      </w:r>
    </w:p>
    <w:bookmarkEnd w:id="23"/>
    <w:bookmarkStart w:id="24" w:name="role-of-psychiatrists-in-russia-moscow"/>
    <w:p>
      <w:pPr>
        <w:pStyle w:val="Heading2"/>
      </w:pPr>
      <w:r>
        <w:t xml:space="preserve">4. Role of Psychiatrists in Russia Moscow</w:t>
      </w:r>
    </w:p>
    <w:p>
      <w:pPr>
        <w:pStyle w:val="FirstParagraph"/>
      </w:pPr>
      <w:r>
        <w:t xml:space="preserve">Psychiatrists in Russia Moscow operate within a framework that balances clinical expertise with political and bureaucratic constraints. Their responsibilities include diagnosing mental illnesses, prescribing medications, and providing psychotherapy, all while navigating resource limitations such as shortages of specialized staff and outdated facilities.</w:t>
      </w:r>
    </w:p>
    <w:p>
      <w:pPr>
        <w:pStyle w:val="BodyText"/>
      </w:pPr>
      <w:r>
        <w:t xml:space="preserve">In urban centers like Moscow, psychiatrists also play a role in public health campaigns to reduce stigma around mental illness. Collaborations with educational institutions and non-governmental organizations (NGOs) have become essential for raising awareness about accessible care options. For instance, psychiatric clinics in Moscow often partner with local schools to conduct workshops on youth mental health.</w:t>
      </w:r>
    </w:p>
    <w:bookmarkEnd w:id="24"/>
    <w:bookmarkStart w:id="25" w:name="Xa4fc1b7a4f0bd1cfe6eb9437140591456027c4e"/>
    <w:p>
      <w:pPr>
        <w:pStyle w:val="Heading2"/>
      </w:pPr>
      <w:r>
        <w:t xml:space="preserve">5. Challenges Faced by Psychiatrists in Russia Moscow</w:t>
      </w:r>
    </w:p>
    <w:p>
      <w:pPr>
        <w:pStyle w:val="FirstParagraph"/>
      </w:pPr>
      <w:r>
        <w:t xml:space="preserve">Despite their critical role, psychiatrists in Russia Moscow encounter significant challenges. One major issue is the lack of funding for psychiatric research and infrastructure, which limits the availability of advanced diagnostic tools and treatment options. Additionally, bureaucratic delays in securing medical supplies or approving new therapies hinder timely patient care.</w:t>
      </w:r>
    </w:p>
    <w:p>
      <w:pPr>
        <w:pStyle w:val="BodyText"/>
      </w:pPr>
      <w:r>
        <w:t xml:space="preserve">Cultural stigma surrounding mental health further complicates efforts to provide effective care. Many individuals in Moscow are reluctant to seek help due to fear of social judgment or discrimination, particularly in conservative communities. Psychiatrists must often work alongside psychologists and social workers to address these barriers through outreach programs and community engagement.</w:t>
      </w:r>
    </w:p>
    <w:bookmarkEnd w:id="25"/>
    <w:bookmarkStart w:id="26" w:name="recommendations-for-improvement"/>
    <w:p>
      <w:pPr>
        <w:pStyle w:val="Heading2"/>
      </w:pPr>
      <w:r>
        <w:t xml:space="preserve">6. Recommendations for Improvement</w:t>
      </w:r>
    </w:p>
    <w:p>
      <w:pPr>
        <w:pStyle w:val="FirstParagraph"/>
      </w:pPr>
      <w:r>
        <w:t xml:space="preserve">To enhance the effectiveness of psychiatrists in Russia Moscow, this thesis proposes several recommendations: (1) increasing government funding for mental health services, (2) expanding training programs for psychiatric professionals to address regional disparities, and (3) implementing policies to reduce stigma through public education campaigns.</w:t>
      </w:r>
    </w:p>
    <w:p>
      <w:pPr>
        <w:pStyle w:val="BodyText"/>
      </w:pPr>
      <w:r>
        <w:t xml:space="preserve">Collaboration between Moscow’s medical institutions and international organizations could also foster innovation in treatment approaches. For example, telepsychiatry initiatives have shown promise in connecting rural patients with specialists based in Moscow.</w:t>
      </w:r>
    </w:p>
    <w:bookmarkEnd w:id="26"/>
    <w:bookmarkStart w:id="27" w:name="conclusion"/>
    <w:p>
      <w:pPr>
        <w:pStyle w:val="Heading2"/>
      </w:pPr>
      <w:r>
        <w:t xml:space="preserve">7. Conclusion</w:t>
      </w:r>
    </w:p>
    <w:p>
      <w:pPr>
        <w:pStyle w:val="FirstParagraph"/>
      </w:pPr>
      <w:r>
        <w:t xml:space="preserve">This Undergraduate Thesis highlights the indispensable role of psychiatrists in Russia Moscow, emphasizing their contributions to public health and mental well-being amid systemic challenges. The study underscores the need for a holistic approach to psychiatric care that addresses both clinical and societal factors unique to Moscow’s environment.</w:t>
      </w:r>
    </w:p>
    <w:p>
      <w:pPr>
        <w:pStyle w:val="BodyText"/>
      </w:pPr>
      <w:r>
        <w:t xml:space="preserve">As future healthcare professionals, students of psychiatry in Russia must recognize the importance of adapting their practices to local contexts while advocating for equitable access to mental health resources. By doing so, they can help shape a more resilient and inclusive healthcare system in Russia Moscow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Russia Moscow</dc:title>
  <dc:creator/>
  <dc:language>en</dc:language>
  <cp:keywords/>
  <dcterms:created xsi:type="dcterms:W3CDTF">2026-07-21T14:08:36Z</dcterms:created>
  <dcterms:modified xsi:type="dcterms:W3CDTF">2026-07-21T14:08:36Z</dcterms:modified>
</cp:coreProperties>
</file>

<file path=docProps/custom.xml><?xml version="1.0" encoding="utf-8"?>
<Properties xmlns="http://schemas.openxmlformats.org/officeDocument/2006/custom-properties" xmlns:vt="http://schemas.openxmlformats.org/officeDocument/2006/docPropsVTypes"/>
</file>