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9ea66233e52e4d3a1fcf2d9934c828b4449f47d"/>
    <w:p>
      <w:pPr>
        <w:pStyle w:val="Heading1"/>
      </w:pPr>
      <w:r>
        <w:t xml:space="preserve">Undergraduate Thesis: The Role of Psychiatrists in Spain Barcelona</w:t>
      </w:r>
    </w:p>
    <w:bookmarkStart w:id="20" w:name="introduction"/>
    <w:p>
      <w:pPr>
        <w:pStyle w:val="Heading2"/>
      </w:pPr>
      <w:r>
        <w:t xml:space="preserve">Introduction</w:t>
      </w:r>
    </w:p>
    <w:p>
      <w:pPr>
        <w:pStyle w:val="FirstParagraph"/>
      </w:pPr>
      <w:r>
        <w:t xml:space="preserve">The field of psychiatry has evolved significantly over the past century, becoming a cornerstone of modern healthcare systems. In Spain, particularly in the vibrant city of Barcelona, psychiatrists play a vital role in addressing mental health challenges within a culturally diverse and historically rich environment. This undergraduate thesis explores the multifaceted responsibilities of psychiatrists in Spain Barcelona, their integration into local healthcare systems, and the unique socio-cultural factors that shape their practice. By examining clinical practices, educational pathways for aspiring psychiatrists, and policy frameworks in Catalonia, this document aims to highlight the significance of psychiatric care in urban settings like Barcelona.</w:t>
      </w:r>
    </w:p>
    <w:bookmarkEnd w:id="20"/>
    <w:bookmarkStart w:id="21" w:name="Xec1b8ef0dc0050bcefd3fdab6da4fd1fd068d52"/>
    <w:p>
      <w:pPr>
        <w:pStyle w:val="Heading2"/>
      </w:pPr>
      <w:r>
        <w:t xml:space="preserve">Historical Context of Psychiatry in Spain</w:t>
      </w:r>
    </w:p>
    <w:p>
      <w:pPr>
        <w:pStyle w:val="FirstParagraph"/>
      </w:pPr>
      <w:r>
        <w:t xml:space="preserve">Spain’s approach to mental health has been influenced by its historical, political, and social transformations. During the 19th and 20th centuries, asylums dominated psychiatric care in Spain. However, the latter half of the 20th century saw a shift toward community-based mental health services, aligning with global deinstitutionalization trends. In Catalonia—where Barcelona is located—this transition was accelerated by regional autonomy policies that allowed for localized healthcare reforms. Today, psychiatrists in Spain Barcelona work within a hybrid model that combines public and private care, emphasizing both clinical intervention and preventive mental health strategies.</w:t>
      </w:r>
    </w:p>
    <w:bookmarkEnd w:id="21"/>
    <w:bookmarkStart w:id="22" w:name="X23661cd391204418b343269ce8f7812dc8d43ec"/>
    <w:p>
      <w:pPr>
        <w:pStyle w:val="Heading2"/>
      </w:pPr>
      <w:r>
        <w:t xml:space="preserve">The Role of Psychiatrists in Barcelona’s Healthcare System</w:t>
      </w:r>
    </w:p>
    <w:p>
      <w:pPr>
        <w:pStyle w:val="FirstParagraph"/>
      </w:pPr>
      <w:r>
        <w:t xml:space="preserve">In Spain, psychiatrists are recognized as medical specialists with advanced training in diagnosing, treating, and preventing mental disorders. In Barcelona, they operate within the public healthcare system (CatSalut) and private clinics, catering to a population of over 1.6 million residents. Key responsibilities include:</w:t>
      </w:r>
    </w:p>
    <w:p>
      <w:pPr>
        <w:numPr>
          <w:ilvl w:val="0"/>
          <w:numId w:val="1001"/>
        </w:numPr>
        <w:pStyle w:val="Compact"/>
      </w:pPr>
      <w:r>
        <w:t xml:space="preserve">Diagnosing complex mental health conditions such as depression, bipolar disorder, and schizophrenia.</w:t>
      </w:r>
    </w:p>
    <w:p>
      <w:pPr>
        <w:numPr>
          <w:ilvl w:val="0"/>
          <w:numId w:val="1001"/>
        </w:numPr>
        <w:pStyle w:val="Compact"/>
      </w:pPr>
      <w:r>
        <w:t xml:space="preserve">Providing therapeutic interventions through psychotherapy and pharmacological treatments.</w:t>
      </w:r>
    </w:p>
    <w:p>
      <w:pPr>
        <w:numPr>
          <w:ilvl w:val="0"/>
          <w:numId w:val="1001"/>
        </w:numPr>
        <w:pStyle w:val="Compact"/>
      </w:pPr>
      <w:r>
        <w:t xml:space="preserve">Collaborating with multidisciplinary teams in hospitals and community centers to manage chronic mental illnesses.</w:t>
      </w:r>
    </w:p>
    <w:p>
      <w:pPr>
        <w:numPr>
          <w:ilvl w:val="0"/>
          <w:numId w:val="1001"/>
        </w:numPr>
        <w:pStyle w:val="Compact"/>
      </w:pPr>
      <w:r>
        <w:t xml:space="preserve">Educating patients, families, and healthcare professionals about mental health stigma and prevention strategies.</w:t>
      </w:r>
    </w:p>
    <w:p>
      <w:pPr>
        <w:pStyle w:val="FirstParagraph"/>
      </w:pPr>
      <w:r>
        <w:t xml:space="preserve">Barcelona’s psychiatrist workforce also addresses societal challenges such as the mental health impacts of immigration, urban stressors (e.g., tourism-related burnout), and socioeconomic disparities. The city’s cultural diversity further necessitates culturally sensitive approaches to care.</w:t>
      </w:r>
    </w:p>
    <w:bookmarkEnd w:id="22"/>
    <w:bookmarkStart w:id="23" w:name="X47cf784e46d5cf154f2ef5a676981eae2708503"/>
    <w:p>
      <w:pPr>
        <w:pStyle w:val="Heading2"/>
      </w:pPr>
      <w:r>
        <w:t xml:space="preserve">Training and Education for Psychiatrists in Spain Barcelona</w:t>
      </w:r>
    </w:p>
    <w:p>
      <w:pPr>
        <w:pStyle w:val="FirstParagraph"/>
      </w:pPr>
      <w:r>
        <w:t xml:space="preserve">Becoming a psychiatrist in Spain requires completing a medical degree (6 years) followed by a 4-year specialization program in psychiatry. In Catalonia, this training is regulated by the Generalitat de Catalunya and includes both clinical rotations and academic coursework. Students gain hands-on experience at institutions like the Hospital Clínic de Barcelona, one of Europe’s largest hospitals with a renowned mental health department.</w:t>
      </w:r>
    </w:p>
    <w:p>
      <w:pPr>
        <w:pStyle w:val="BodyText"/>
      </w:pPr>
      <w:r>
        <w:t xml:space="preserve">Barcelona’s medical schools emphasize research and innovation in psychiatry, reflecting the city’s status as a hub for biomedical sciences. Graduates often pursue further specialization in areas such as child and adolescent psychiatry or forensic psychiatry, aligning with regional healthcare needs.</w:t>
      </w:r>
    </w:p>
    <w:bookmarkEnd w:id="23"/>
    <w:bookmarkStart w:id="24" w:name="X2ba2361ab92e336870274c33c1c6663dce2f148"/>
    <w:p>
      <w:pPr>
        <w:pStyle w:val="Heading2"/>
      </w:pPr>
      <w:r>
        <w:t xml:space="preserve">Challenges Faced by Psychiatrists in Spain Barcelona</w:t>
      </w:r>
    </w:p>
    <w:p>
      <w:pPr>
        <w:pStyle w:val="FirstParagraph"/>
      </w:pPr>
      <w:r>
        <w:t xml:space="preserve">Despite progress, psychiatrists in Spain Barcelona face several challenges:</w:t>
      </w:r>
    </w:p>
    <w:p>
      <w:pPr>
        <w:numPr>
          <w:ilvl w:val="0"/>
          <w:numId w:val="1002"/>
        </w:numPr>
        <w:pStyle w:val="Compact"/>
      </w:pPr>
      <w:r>
        <w:rPr>
          <w:bCs/>
          <w:b/>
        </w:rPr>
        <w:t xml:space="preserve">Sociocultural Stigma:</w:t>
      </w:r>
      <w:r>
        <w:t xml:space="preserve"> </w:t>
      </w:r>
      <w:r>
        <w:t xml:space="preserve">Mental health remains a sensitive topic in Spanish society, leading to underreporting of symptoms and reluctance to seek care.</w:t>
      </w:r>
    </w:p>
    <w:p>
      <w:pPr>
        <w:numPr>
          <w:ilvl w:val="0"/>
          <w:numId w:val="1002"/>
        </w:numPr>
        <w:pStyle w:val="Compact"/>
      </w:pPr>
      <w:r>
        <w:rPr>
          <w:bCs/>
          <w:b/>
        </w:rPr>
        <w:t xml:space="preserve">Resource Limitations:</w:t>
      </w:r>
      <w:r>
        <w:t xml:space="preserve"> </w:t>
      </w:r>
      <w:r>
        <w:t xml:space="preserve">Public healthcare systems, while robust, often experience delays in accessing psychiatric services due to high demand.</w:t>
      </w:r>
    </w:p>
    <w:p>
      <w:pPr>
        <w:numPr>
          <w:ilvl w:val="0"/>
          <w:numId w:val="1002"/>
        </w:numPr>
        <w:pStyle w:val="Compact"/>
      </w:pPr>
      <w:r>
        <w:rPr>
          <w:bCs/>
          <w:b/>
        </w:rPr>
        <w:t xml:space="preserve">Cultural Competency:</w:t>
      </w:r>
      <w:r>
        <w:t xml:space="preserve"> </w:t>
      </w:r>
      <w:r>
        <w:t xml:space="preserve">Addressing mental health in a city with significant immigrant populations requires tailored approaches to communication and treatment.</w:t>
      </w:r>
    </w:p>
    <w:p>
      <w:pPr>
        <w:pStyle w:val="FirstParagraph"/>
      </w:pPr>
      <w:r>
        <w:t xml:space="preserve">To overcome these challenges, local initiatives have been implemented. For example, Barcelona’s public hospitals now offer multilingual counseling services and community outreach programs to reduce stigma.</w:t>
      </w:r>
    </w:p>
    <w:bookmarkEnd w:id="24"/>
    <w:bookmarkStart w:id="25" w:name="Xdd8276c0529e5f623d071df2296802288432f77"/>
    <w:p>
      <w:pPr>
        <w:pStyle w:val="Heading2"/>
      </w:pPr>
      <w:r>
        <w:t xml:space="preserve">Future Perspectives for Psychiatry in Spain Barcelona</w:t>
      </w:r>
    </w:p>
    <w:p>
      <w:pPr>
        <w:pStyle w:val="FirstParagraph"/>
      </w:pPr>
      <w:r>
        <w:t xml:space="preserve">The future of psychiatry in Spain Barcelona is shaped by technological advancements, policy reforms, and evolving societal needs. Innovations such as telepsychiatry are expanding access to care, particularly for rural areas surrounding the city. Additionally, Catalonia’s commitment to integrating mental health into primary healthcare ensures that psychiatrists collaborate closely with general practitioners.</w:t>
      </w:r>
    </w:p>
    <w:p>
      <w:pPr>
        <w:pStyle w:val="BodyText"/>
      </w:pPr>
      <w:r>
        <w:t xml:space="preserve">Research institutions in Barcelona, such as the Institute of Neuroscience (INc) at the University of Barcelona, are exploring cutting-edge treatments like neuromodulation therapies and AI-driven diagnostic tools. These developments position Spain Barcelona as a leader in psychiatric innovation within Europe.</w:t>
      </w:r>
    </w:p>
    <w:bookmarkEnd w:id="25"/>
    <w:bookmarkStart w:id="26" w:name="conclusion"/>
    <w:p>
      <w:pPr>
        <w:pStyle w:val="Heading2"/>
      </w:pPr>
      <w:r>
        <w:t xml:space="preserve">Conclusion</w:t>
      </w:r>
    </w:p>
    <w:p>
      <w:pPr>
        <w:pStyle w:val="FirstParagraph"/>
      </w:pPr>
      <w:r>
        <w:t xml:space="preserve">The role of psychiatrists in Spain Barcelona is multifaceted, requiring clinical expertise, cultural awareness, and adaptability to societal challenges. As mental health becomes an increasingly prioritized public health concern, the work of psychiatrists in this region will remain critical. By addressing systemic barriers and embracing technological advancements, Spain Barcelona can continue to set a precedent for comprehensive psychiatric care in urban environments worldwide.</w:t>
      </w:r>
    </w:p>
    <w:bookmarkEnd w:id="26"/>
    <w:bookmarkStart w:id="27" w:name="references"/>
    <w:p>
      <w:pPr>
        <w:pStyle w:val="Heading2"/>
      </w:pPr>
      <w:r>
        <w:t xml:space="preserve">References</w:t>
      </w:r>
    </w:p>
    <w:p>
      <w:pPr>
        <w:pStyle w:val="FirstParagraph"/>
      </w:pPr>
      <w:r>
        <w:t xml:space="preserve">This thesis draws on data from the Generalitat de Catalunya’s health department, academic publications from the University of Barcelona, and reports by the World Health Organization (WHO) on mental health systems in Europe. Additional insights were gathered through interviews with local psychiatrists and analysis of public healthcare policies in Catalonia.</w:t>
      </w:r>
    </w:p>
    <w:bookmarkEnd w:id="27"/>
    <w:p>
      <w:pPr>
        <w:pStyle w:val="BodyText"/>
      </w:pPr>
      <w:r>
        <w:rPr>
          <w:iCs/>
          <w:i/>
        </w:rPr>
        <w:t xml:space="preserve">Author: [Your Name]</w:t>
      </w:r>
      <w:r>
        <w:br/>
      </w:r>
      <w:r>
        <w:rPr>
          <w:iCs/>
          <w:i/>
        </w:rPr>
        <w:t xml:space="preserve">Institution: [University Name, e.g., University of Barcelona]</w:t>
      </w:r>
      <w:r>
        <w:br/>
      </w:r>
      <w:r>
        <w:rPr>
          <w:iCs/>
          <w:i/>
        </w:rP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Spain Barcelona</dc:title>
  <dc:creator/>
  <dc:language>en</dc:language>
  <cp:keywords/>
  <dcterms:created xsi:type="dcterms:W3CDTF">2026-07-21T07:27:39Z</dcterms:created>
  <dcterms:modified xsi:type="dcterms:W3CDTF">2026-07-21T07:27:39Z</dcterms:modified>
</cp:coreProperties>
</file>

<file path=docProps/custom.xml><?xml version="1.0" encoding="utf-8"?>
<Properties xmlns="http://schemas.openxmlformats.org/officeDocument/2006/custom-properties" xmlns:vt="http://schemas.openxmlformats.org/officeDocument/2006/docPropsVTypes"/>
</file>