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0f018182547c62f775574b004083e6c099360d"/>
    <w:p>
      <w:pPr>
        <w:pStyle w:val="Heading1"/>
      </w:pPr>
      <w:r>
        <w:t xml:space="preserve">Undergraduate Thesis: The Role of Psychiatrists in Thailand Bangkok</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Faculty of Medicine/Department of Psychology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Psychiatrists in Thailand Bangkok, emphasizing their importance within the healthcare system and societal context. As mental health challenges grow globally, including in rapidly urbanizing cities like Bangkok, understanding the responsibilities and challenges faced by Psychiatrists is essential for future medical professionals. This study highlights how Psychiatry in Thailand Bangkok intersects with cultural dynamics, healthcare policy, and educational frameworks to address mental health disparities. By analyzing current trends and case studies from Bangkok's psychiatric landscape, this thesis aims to provide a foundational perspective for undergraduate students considering Psychiatry as a career path.</w:t>
      </w:r>
    </w:p>
    <w:bookmarkEnd w:id="20"/>
    <w:bookmarkStart w:id="21" w:name="introduction"/>
    <w:p>
      <w:pPr>
        <w:pStyle w:val="Heading2"/>
      </w:pPr>
      <w:r>
        <w:t xml:space="preserve">Introduction</w:t>
      </w:r>
    </w:p>
    <w:p>
      <w:pPr>
        <w:pStyle w:val="FirstParagraph"/>
      </w:pPr>
      <w:r>
        <w:t xml:space="preserve">The field of Psychiatry has gained increasing recognition in Thailand, particularly in urban centers like Bangkok. As the capital of Thailand, Bangkok serves as a hub for medical research, education, and patient care. However, the demand for Psychiatrists remains high due to rising mental health issues exacerbated by societal pressures such as economic stressors, social media influence, and rapid urbanization. This Undergraduate Thesis investigates how Psychiatrists in Thailand Bangkok navigate these challenges while adhering to cultural norms and healthcare regulations unique to the region.</w:t>
      </w:r>
    </w:p>
    <w:p>
      <w:pPr>
        <w:pStyle w:val="BodyText"/>
      </w:pPr>
      <w:r>
        <w:t xml:space="preserve">Thailand’s healthcare system is a blend of public and private sectors, with Psychiatry being a specialized discipline that requires both clinical expertise and cultural sensitivity. For undergraduate students, understanding the role of Psychiatrists in Thailand Bangkok is crucial for preparing future professionals who can address mental health needs effectively. This thesis examines key aspects such as diagnostic practices, treatment approaches, and ethical considerations within the Thai context.</w:t>
      </w:r>
    </w:p>
    <w:bookmarkEnd w:id="21"/>
    <w:bookmarkStart w:id="22" w:name="literature-review"/>
    <w:p>
      <w:pPr>
        <w:pStyle w:val="Heading2"/>
      </w:pPr>
      <w:r>
        <w:t xml:space="preserve">Literature Review</w:t>
      </w:r>
    </w:p>
    <w:p>
      <w:pPr>
        <w:pStyle w:val="FirstParagraph"/>
      </w:pPr>
      <w:r>
        <w:t xml:space="preserve">Psychiatry in Thailand has evolved significantly over the past decade. According to studies by [Cite Relevant Thai Health Department Reports or Academic Journals], Bangkok hosts some of the country’s leading psychiatric hospitals, including Siriraj Hospital and Ramathibodi Hospital, which serve as training centers for future Psychiatrists. These institutions emphasize culturally adapted interventions tailored to Thailand’s diverse population.</w:t>
      </w:r>
    </w:p>
    <w:p>
      <w:pPr>
        <w:pStyle w:val="BodyText"/>
      </w:pPr>
      <w:r>
        <w:t xml:space="preserve">Cultural factors play a pivotal role in Psychiatry within Thailand. For instance, traditional beliefs about mental health—such as attributing psychological issues to spiritual or familial causes—can influence patient behavior and treatment adherence. Psychiatrists in Bangkok must navigate these dynamics while integrating evidence-based practices from global standards like the DSM-5 (Diagnostic and Statistical Manual of Mental Disorders) into their work.</w:t>
      </w:r>
    </w:p>
    <w:bookmarkEnd w:id="22"/>
    <w:bookmarkStart w:id="23" w:name="methodology"/>
    <w:p>
      <w:pPr>
        <w:pStyle w:val="Heading2"/>
      </w:pPr>
      <w:r>
        <w:t xml:space="preserve">Methodology</w:t>
      </w:r>
    </w:p>
    <w:p>
      <w:pPr>
        <w:pStyle w:val="FirstParagraph"/>
      </w:pPr>
      <w:r>
        <w:t xml:space="preserve">This thesis adopts a qualitative research approach, analyzing secondary data from academic publications, government health reports, and case studies related to Psychiatry in Bangkok. Information was gathered from sources such as the Thai Ministry of Public Health’s annual mental health surveys and interviews with medical professionals practicing in Bangkok. The goal is to synthesize this information into a coherent framework that highlights the unique challenges faced by Psychiatrists in Thailand Bangkok.</w:t>
      </w:r>
    </w:p>
    <w:bookmarkEnd w:id="23"/>
    <w:bookmarkStart w:id="24" w:name="findings-and-discussion"/>
    <w:p>
      <w:pPr>
        <w:pStyle w:val="Heading2"/>
      </w:pPr>
      <w:r>
        <w:t xml:space="preserve">Findings and Discussion</w:t>
      </w:r>
    </w:p>
    <w:p>
      <w:pPr>
        <w:pStyle w:val="FirstParagraph"/>
      </w:pPr>
      <w:r>
        <w:rPr>
          <w:bCs/>
          <w:b/>
        </w:rPr>
        <w:t xml:space="preserve">Cultural Sensitivity:</w:t>
      </w:r>
      <w:r>
        <w:t xml:space="preserve"> </w:t>
      </w:r>
      <w:r>
        <w:t xml:space="preserve">One of the most significant findings is the importance of cultural sensitivity in psychiatric practice. Psychiatrists in Bangkok often work with patients who hold traditional beliefs about mental illness, requiring them to balance scientific approaches with respect for local customs. For example, stigma surrounding mental health remains a barrier to treatment, prompting Psychiatrists to collaborate with community leaders and religious institutions to reduce prejudice.</w:t>
      </w:r>
    </w:p>
    <w:p>
      <w:pPr>
        <w:pStyle w:val="BodyText"/>
      </w:pPr>
      <w:r>
        <w:rPr>
          <w:bCs/>
          <w:b/>
        </w:rPr>
        <w:t xml:space="preserve">Healthcare Infrastructure:</w:t>
      </w:r>
      <w:r>
        <w:t xml:space="preserve"> </w:t>
      </w:r>
      <w:r>
        <w:t xml:space="preserve">Bangkok’s healthcare infrastructure is advanced but unevenly distributed. While public hospitals provide essential services, private clinics offer more specialized care. However, access to psychiatric services in underserved areas remains limited, creating disparities in care quality.</w:t>
      </w:r>
    </w:p>
    <w:p>
      <w:pPr>
        <w:pStyle w:val="BodyText"/>
      </w:pPr>
      <w:r>
        <w:rPr>
          <w:bCs/>
          <w:b/>
        </w:rPr>
        <w:t xml:space="preserve">Educational Opportunities:</w:t>
      </w:r>
      <w:r>
        <w:t xml:space="preserve"> </w:t>
      </w:r>
      <w:r>
        <w:t xml:space="preserve">Undergraduate students interested in Psychiatry must complete medical school followed by a residency program. Institutions like Chulalongkorn University and Mahidol University offer specialized training that integrates both Western and Thai approaches to mental health. This dual perspective is vital for future Psychiatrists working in Thailand Bangkok.</w:t>
      </w:r>
    </w:p>
    <w:bookmarkEnd w:id="24"/>
    <w:bookmarkStart w:id="25" w:name="Xddf4eb5518135c36d4058f6ac4de72551a3bfda"/>
    <w:p>
      <w:pPr>
        <w:pStyle w:val="Heading2"/>
      </w:pPr>
      <w:r>
        <w:t xml:space="preserve">Challenges Faced by Psychiatrists in Thailand Bangkok</w:t>
      </w:r>
    </w:p>
    <w:p>
      <w:pPr>
        <w:pStyle w:val="FirstParagraph"/>
      </w:pPr>
      <w:r>
        <w:t xml:space="preserve">Psychiatrists in Thailand Bangkok face several challenges, including high patient loads, resource constraints, and societal stigma. Additionally, the integration of telemedicine has been slow due to regulatory barriers and technological disparities. Addressing these issues requires policy reforms and increased investment in mental health education for undergraduates.</w:t>
      </w:r>
    </w:p>
    <w:bookmarkEnd w:id="25"/>
    <w:bookmarkStart w:id="26" w:name="conclusion"/>
    <w:p>
      <w:pPr>
        <w:pStyle w:val="Heading2"/>
      </w:pPr>
      <w:r>
        <w:t xml:space="preserve">Conclusion</w:t>
      </w:r>
    </w:p>
    <w:p>
      <w:pPr>
        <w:pStyle w:val="FirstParagraph"/>
      </w:pPr>
      <w:r>
        <w:t xml:space="preserve">In conclusion, this Undergraduate Thesis underscores the vital role of Psychiatrists in Thailand Bangkok within a rapidly evolving healthcare landscape. By understanding the interplay between cultural norms, policy frameworks, and clinical practices, future Psychiatrists can better serve their patients and contribute to reducing mental health disparities. For undergraduate students considering Psychiatry as a career path, this study provides insight into the opportunities and challenges that lie ahead in one of Southeast Asia’s most dynamic cities.</w:t>
      </w:r>
    </w:p>
    <w:p>
      <w:pPr>
        <w:pStyle w:val="BodyText"/>
      </w:pPr>
      <w:r>
        <w:rPr>
          <w:bCs/>
          <w:b/>
        </w:rPr>
        <w:t xml:space="preserve">Keywords:</w:t>
      </w:r>
      <w:r>
        <w:t xml:space="preserve"> </w:t>
      </w:r>
      <w:r>
        <w:t xml:space="preserve">Psychiatrist, Thailand Bangkok, Undergraduate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Thailand Bangkok</dc:title>
  <dc:creator/>
  <dc:language>en</dc:language>
  <cp:keywords/>
  <dcterms:created xsi:type="dcterms:W3CDTF">2026-07-23T14:19:45Z</dcterms:created>
  <dcterms:modified xsi:type="dcterms:W3CDTF">2026-07-23T14:19:45Z</dcterms:modified>
</cp:coreProperties>
</file>

<file path=docProps/custom.xml><?xml version="1.0" encoding="utf-8"?>
<Properties xmlns="http://schemas.openxmlformats.org/officeDocument/2006/custom-properties" xmlns:vt="http://schemas.openxmlformats.org/officeDocument/2006/docPropsVTypes"/>
</file>