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86e2a5ba379b06fa6c13e3e6b0f5f59b080f0ad"/>
    <w:p>
      <w:pPr>
        <w:pStyle w:val="Heading1"/>
      </w:pPr>
      <w:r>
        <w:t xml:space="preserve">Undergraduate Thesis on the Role of Psychiatrists in Uzbekistan, Tashkent</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[Your University Name], Tashkent, Uzbekistan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psychiatrists in Uzbekistan, with a focus on Tashkent. As mental health challenges continue to rise globally, the importance of trained professionals like psychiatrists in addressing these issues becomes critical. In Tashkent—a city experiencing rapid urbanization and societal change—psychiatrists play a pivotal role in providing care to patients facing diverse psychological and psychiatric conditions. This document examines the current state of psychiatry in Uzbekistan, highlights challenges faced by psychiatrists in Tashkent, and proposes strategies for improving mental health services. The study aims to contribute to the academic discourse on mental health care in Uzbekistan while emphasizing the need for localized solutions tailored to Tashkent’s unique sociocultural and economic landscape.</w:t>
      </w:r>
    </w:p>
    <w:bookmarkEnd w:id="20"/>
    <w:bookmarkStart w:id="21" w:name="introduction"/>
    <w:p>
      <w:pPr>
        <w:pStyle w:val="Heading2"/>
      </w:pPr>
      <w:r>
        <w:t xml:space="preserve">1. Introduction</w:t>
      </w:r>
    </w:p>
    <w:p>
      <w:pPr>
        <w:pStyle w:val="FirstParagraph"/>
      </w:pPr>
      <w:r>
        <w:t xml:space="preserve">Uzbekistan, a country in Central Asia, has undergone significant socio-economic transformations over the past decade. Tashkent, as the capital and largest city of Uzbekistan, serves as a hub for medical research and healthcare delivery. However, despite these advancements, mental health remains an underprioritized area within the nation’s healthcare system. The Undergraduate Thesis seeks to address this gap by analyzing how psychiatrists in Tashkent navigate systemic challenges while striving to meet the mental health needs of their patients.</w:t>
      </w:r>
    </w:p>
    <w:bookmarkEnd w:id="21"/>
    <w:bookmarkStart w:id="22" w:name="background-on-psychiatry-in-uzbekistan"/>
    <w:p>
      <w:pPr>
        <w:pStyle w:val="Heading2"/>
      </w:pPr>
      <w:r>
        <w:t xml:space="preserve">2. Background on Psychiatry in Uzbekistan</w:t>
      </w:r>
    </w:p>
    <w:p>
      <w:pPr>
        <w:pStyle w:val="FirstParagraph"/>
      </w:pPr>
      <w:r>
        <w:t xml:space="preserve">Mental health services in Uzbekistan have historically been limited, with a focus on psychiatric hospitals rather than community-based care. The Ministry of Health has initiated reforms to expand access to mental health resources, but progress remains uneven across regions. In Tashkent, where urbanization has led to increased stress and lifestyle-related psychological issues (e.g., anxiety disorders, depression), the demand for psychiatrists is growing rapidly.</w:t>
      </w:r>
    </w:p>
    <w:p>
      <w:pPr>
        <w:numPr>
          <w:ilvl w:val="0"/>
          <w:numId w:val="1001"/>
        </w:numPr>
        <w:pStyle w:val="Compact"/>
      </w:pPr>
      <w:r>
        <w:rPr>
          <w:bCs/>
          <w:b/>
        </w:rPr>
        <w:t xml:space="preserve">Cultural Context:</w:t>
      </w:r>
      <w:r>
        <w:t xml:space="preserve"> </w:t>
      </w:r>
      <w:r>
        <w:t xml:space="preserve">Stigma surrounding mental illness in Uzbek society often prevents individuals from seeking professional help. Psychiatrists in Tashkent must navigate these cultural barriers while educating communities about mental health.</w:t>
      </w:r>
    </w:p>
    <w:p>
      <w:pPr>
        <w:numPr>
          <w:ilvl w:val="0"/>
          <w:numId w:val="1001"/>
        </w:numPr>
        <w:pStyle w:val="Compact"/>
      </w:pPr>
      <w:r>
        <w:rPr>
          <w:bCs/>
          <w:b/>
        </w:rPr>
        <w:t xml:space="preserve">Economic Factors:</w:t>
      </w:r>
      <w:r>
        <w:t xml:space="preserve"> </w:t>
      </w:r>
      <w:r>
        <w:t xml:space="preserve">Limited funding for psychiatric research and treatment programs in Uzbekistan restricts the availability of specialized care, particularly in rural areas outside Tashkent.</w:t>
      </w:r>
    </w:p>
    <w:bookmarkEnd w:id="22"/>
    <w:bookmarkStart w:id="23" w:name="the-role-of-psychiatrists-in-tashkent"/>
    <w:p>
      <w:pPr>
        <w:pStyle w:val="Heading2"/>
      </w:pPr>
      <w:r>
        <w:t xml:space="preserve">3. The Role of Psychiatrists in Tashkent</w:t>
      </w:r>
    </w:p>
    <w:p>
      <w:pPr>
        <w:pStyle w:val="FirstParagraph"/>
      </w:pPr>
      <w:r>
        <w:t xml:space="preserve">Psychiatrists in Tashkent are not only medical professionals but also advocates for mental health reform. Their responsibilities include diagnosing and treating psychiatric disorders, conducting research on local mental health trends, and collaborating with policymakers to improve healthcare infrastructure.</w:t>
      </w:r>
    </w:p>
    <w:p>
      <w:pPr>
        <w:numPr>
          <w:ilvl w:val="0"/>
          <w:numId w:val="1002"/>
        </w:numPr>
        <w:pStyle w:val="Compact"/>
      </w:pPr>
      <w:r>
        <w:rPr>
          <w:bCs/>
          <w:b/>
        </w:rPr>
        <w:t xml:space="preserve">Clinical Care:</w:t>
      </w:r>
      <w:r>
        <w:t xml:space="preserve"> </w:t>
      </w:r>
      <w:r>
        <w:t xml:space="preserve">Psychiatrists in Tashkent manage a wide range of conditions, including schizophrenia, bipolar disorder, and trauma-related illnesses. They often work in state hospitals or private clinics.</w:t>
      </w:r>
    </w:p>
    <w:p>
      <w:pPr>
        <w:numPr>
          <w:ilvl w:val="0"/>
          <w:numId w:val="1002"/>
        </w:numPr>
        <w:pStyle w:val="Compact"/>
      </w:pPr>
      <w:r>
        <w:rPr>
          <w:bCs/>
          <w:b/>
        </w:rPr>
        <w:t xml:space="preserve">Educational Outreach:</w:t>
      </w:r>
      <w:r>
        <w:t xml:space="preserve"> </w:t>
      </w:r>
      <w:r>
        <w:t xml:space="preserve">Given the stigma around mental illness in Uzbekistan, psychiatrists frequently engage in public awareness campaigns to promote early intervention.</w:t>
      </w:r>
    </w:p>
    <w:p>
      <w:pPr>
        <w:numPr>
          <w:ilvl w:val="0"/>
          <w:numId w:val="1002"/>
        </w:numPr>
        <w:pStyle w:val="Compact"/>
      </w:pPr>
      <w:r>
        <w:rPr>
          <w:bCs/>
          <w:b/>
        </w:rPr>
        <w:t xml:space="preserve">Policy Advocacy:</w:t>
      </w:r>
      <w:r>
        <w:t xml:space="preserve"> </w:t>
      </w:r>
      <w:r>
        <w:t xml:space="preserve">Psychiatrists contribute to national initiatives aimed at integrating mental health into primary care systems. For example, Tashkent-based psychiatrists have advocated for increased funding for psychiatric drugs and telehealth services.</w:t>
      </w:r>
    </w:p>
    <w:bookmarkEnd w:id="23"/>
    <w:bookmarkStart w:id="24" w:name="X1456adecddaba016c8e27026b86829a8dc2446d"/>
    <w:p>
      <w:pPr>
        <w:pStyle w:val="Heading2"/>
      </w:pPr>
      <w:r>
        <w:t xml:space="preserve">4. Challenges Faced by Psychiatrists in Tashkent</w:t>
      </w:r>
    </w:p>
    <w:p>
      <w:pPr>
        <w:pStyle w:val="FirstParagraph"/>
      </w:pPr>
      <w:r>
        <w:t xml:space="preserve">Despite their critical role, psychiatrists in Uzbekistan face numerous challenges, many of which are amplified in Tashkent due to its high population density and socio-economic pressures.</w:t>
      </w:r>
    </w:p>
    <w:p>
      <w:pPr>
        <w:numPr>
          <w:ilvl w:val="0"/>
          <w:numId w:val="1003"/>
        </w:numPr>
        <w:pStyle w:val="Compact"/>
      </w:pPr>
      <w:r>
        <w:rPr>
          <w:bCs/>
          <w:b/>
        </w:rPr>
        <w:t xml:space="preserve">Workload:</w:t>
      </w:r>
      <w:r>
        <w:t xml:space="preserve"> </w:t>
      </w:r>
      <w:r>
        <w:t xml:space="preserve">The growing number of patients with mental health issues has led to overburdened psychiatric clinics in Tashkent. Many psychiatrists report long hours and limited time per patient.</w:t>
      </w:r>
    </w:p>
    <w:p>
      <w:pPr>
        <w:numPr>
          <w:ilvl w:val="0"/>
          <w:numId w:val="1003"/>
        </w:numPr>
        <w:pStyle w:val="Compact"/>
      </w:pPr>
      <w:r>
        <w:rPr>
          <w:bCs/>
          <w:b/>
        </w:rPr>
        <w:t xml:space="preserve">Limited Resources:</w:t>
      </w:r>
      <w:r>
        <w:t xml:space="preserve"> </w:t>
      </w:r>
      <w:r>
        <w:t xml:space="preserve">Access to modern diagnostic tools, medications, and training programs is restricted due to budget constraints at the national level.</w:t>
      </w:r>
    </w:p>
    <w:p>
      <w:pPr>
        <w:numPr>
          <w:ilvl w:val="0"/>
          <w:numId w:val="1003"/>
        </w:numPr>
        <w:pStyle w:val="Compact"/>
      </w:pPr>
      <w:r>
        <w:rPr>
          <w:bCs/>
          <w:b/>
        </w:rPr>
        <w:t xml:space="preserve">Cultural Resistance:</w:t>
      </w:r>
      <w:r>
        <w:t xml:space="preserve"> </w:t>
      </w:r>
      <w:r>
        <w:t xml:space="preserve">In some cases, families in Tashkent resist psychiatric treatment for their loved ones due to misconceptions about mental illness being a sign of weakness or a curse.</w:t>
      </w:r>
    </w:p>
    <w:bookmarkEnd w:id="24"/>
    <w:bookmarkStart w:id="25" w:name="X97f552aa8abd08ff56fdbb67d6f6274864f574d"/>
    <w:p>
      <w:pPr>
        <w:pStyle w:val="Heading2"/>
      </w:pPr>
      <w:r>
        <w:t xml:space="preserve">5. Case Study: Mental Health Care in Tashkent</w:t>
      </w:r>
    </w:p>
    <w:p>
      <w:pPr>
        <w:pStyle w:val="FirstParagraph"/>
      </w:pPr>
      <w:r>
        <w:t xml:space="preserve">To illustrate the realities faced by psychiatrists in Tashkent, consider the case of Dr. Gulnoza Karimova, a leading psychiatrist at a state hospital in the city. Dr. Karimova highlights how her work involves not only treating patients but also addressing systemic issues such as inadequate staffing and outdated treatment protocols.</w:t>
      </w:r>
    </w:p>
    <w:p>
      <w:pPr>
        <w:pStyle w:val="BodyText"/>
      </w:pPr>
      <w:r>
        <w:t xml:space="preserve">Dr. Karimova’s team has introduced peer support programs to reduce stigma among young adults in Tashkent, a population disproportionately affected by anxiety disorders linked to academic and career pressures. This initiative underscores the need for innovative approaches tailored to Uzbekistan’s cultural context.</w:t>
      </w:r>
    </w:p>
    <w:bookmarkEnd w:id="25"/>
    <w:bookmarkStart w:id="26" w:name="recommendations-for-improvement"/>
    <w:p>
      <w:pPr>
        <w:pStyle w:val="Heading2"/>
      </w:pPr>
      <w:r>
        <w:t xml:space="preserve">6. Recommendations for Improvement</w:t>
      </w:r>
    </w:p>
    <w:p>
      <w:pPr>
        <w:pStyle w:val="FirstParagraph"/>
      </w:pPr>
      <w:r>
        <w:t xml:space="preserve">To strengthen mental health care in Tashkent and across Uzbekistan, the following recommendations are proposed:</w:t>
      </w:r>
    </w:p>
    <w:p>
      <w:pPr>
        <w:numPr>
          <w:ilvl w:val="0"/>
          <w:numId w:val="1004"/>
        </w:numPr>
        <w:pStyle w:val="Compact"/>
      </w:pPr>
      <w:r>
        <w:rPr>
          <w:bCs/>
          <w:b/>
        </w:rPr>
        <w:t xml:space="preserve">Increase Funding:</w:t>
      </w:r>
      <w:r>
        <w:t xml:space="preserve"> </w:t>
      </w:r>
      <w:r>
        <w:t xml:space="preserve">The government should allocate more resources to psychiatric departments in hospitals and clinics throughout Tashkent.</w:t>
      </w:r>
    </w:p>
    <w:p>
      <w:pPr>
        <w:numPr>
          <w:ilvl w:val="0"/>
          <w:numId w:val="1004"/>
        </w:numPr>
        <w:pStyle w:val="Compact"/>
      </w:pPr>
      <w:r>
        <w:rPr>
          <w:bCs/>
          <w:b/>
        </w:rPr>
        <w:t xml:space="preserve">Expand Training Programs:</w:t>
      </w:r>
      <w:r>
        <w:t xml:space="preserve"> </w:t>
      </w:r>
      <w:r>
        <w:t xml:space="preserve">Universities in Tashkent must prioritize psychiatry education to produce more qualified professionals.</w:t>
      </w:r>
    </w:p>
    <w:p>
      <w:pPr>
        <w:numPr>
          <w:ilvl w:val="0"/>
          <w:numId w:val="1004"/>
        </w:numPr>
        <w:pStyle w:val="Compact"/>
      </w:pPr>
      <w:r>
        <w:rPr>
          <w:bCs/>
          <w:b/>
        </w:rPr>
        <w:t xml:space="preserve">Promote Community-Based Care:</w:t>
      </w:r>
      <w:r>
        <w:t xml:space="preserve"> </w:t>
      </w:r>
      <w:r>
        <w:t xml:space="preserve">Establishing outpatient mental health centers across Tashkent could reduce the burden on hospitals and improve accessibility.</w:t>
      </w:r>
    </w:p>
    <w:bookmarkEnd w:id="26"/>
    <w:bookmarkStart w:id="27" w:name="conclusion"/>
    <w:p>
      <w:pPr>
        <w:pStyle w:val="Heading2"/>
      </w:pPr>
      <w:r>
        <w:t xml:space="preserve">7. Conclusion</w:t>
      </w:r>
    </w:p>
    <w:p>
      <w:pPr>
        <w:pStyle w:val="FirstParagraph"/>
      </w:pPr>
      <w:r>
        <w:t xml:space="preserve">This Undergraduate Thesis underscores the vital role of psychiatrists in Tashkent, Uzbekistan, as they work to address a growing mental health crisis amid cultural, economic, and systemic challenges. While progress has been made in recent years, significant gaps remain in the delivery of psychiatric care. By investing in training, infrastructure, and public awareness campaigns—specifically tailored to Tashkent’s unique context—the future of mental health care in Uzbekistan can be transformed. This study serves as a call to action for policymakers, healthcare providers, and educators to prioritize the needs of psychiatrists and their patients in Tashkent.</w:t>
      </w:r>
    </w:p>
    <w:bookmarkEnd w:id="27"/>
    <w:bookmarkStart w:id="28" w:name="references"/>
    <w:p>
      <w:pPr>
        <w:pStyle w:val="Heading2"/>
      </w:pPr>
      <w:r>
        <w:t xml:space="preserve">References</w:t>
      </w:r>
    </w:p>
    <w:p>
      <w:pPr>
        <w:pStyle w:val="FirstParagraph"/>
      </w:pPr>
      <w:r>
        <w:t xml:space="preserve">[Insert references here if required, following academic formatting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Uzbekistan, Tashkent</dc:title>
  <dc:creator/>
  <dc:language>en</dc:language>
  <cp:keywords/>
  <dcterms:created xsi:type="dcterms:W3CDTF">2026-07-23T20:54:15Z</dcterms:created>
  <dcterms:modified xsi:type="dcterms:W3CDTF">2026-07-23T20:54:15Z</dcterms:modified>
</cp:coreProperties>
</file>

<file path=docProps/custom.xml><?xml version="1.0" encoding="utf-8"?>
<Properties xmlns="http://schemas.openxmlformats.org/officeDocument/2006/custom-properties" xmlns:vt="http://schemas.openxmlformats.org/officeDocument/2006/docPropsVTypes"/>
</file>