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Psychologist</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524ec113fc1cdbf8c01ae4023ba251be93898f7"/>
    <w:p>
      <w:pPr>
        <w:pStyle w:val="Heading1"/>
      </w:pPr>
      <w:r>
        <w:t xml:space="preserve">Undergraduate Thesis: The Role of a Psychologist in Argentina, Córdoba</w:t>
      </w:r>
    </w:p>
    <w:bookmarkStart w:id="20" w:name="abstract"/>
    <w:p>
      <w:pPr>
        <w:pStyle w:val="Heading2"/>
      </w:pPr>
      <w:r>
        <w:t xml:space="preserve">Abstract</w:t>
      </w:r>
    </w:p>
    <w:p>
      <w:pPr>
        <w:pStyle w:val="FirstParagraph"/>
      </w:pPr>
      <w:r>
        <w:t xml:space="preserve">This Undergraduate Thesis explores the multifaceted role of a Psychologist within the socio-cultural context of Córdoba, Argentina. Focusing on the unique challenges and opportunities present in this region, the study emphasizes how psychologists contribute to mental health care, education, and community development. By analyzing local data and case studies from Córdoba, this work highlights the critical importance of adapting psychological practices to regional needs while aligning with national standards in Argentina.</w:t>
      </w:r>
    </w:p>
    <w:bookmarkEnd w:id="20"/>
    <w:bookmarkStart w:id="21" w:name="introduction"/>
    <w:p>
      <w:pPr>
        <w:pStyle w:val="Heading2"/>
      </w:pPr>
      <w:r>
        <w:t xml:space="preserve">Introduction</w:t>
      </w:r>
    </w:p>
    <w:p>
      <w:pPr>
        <w:pStyle w:val="FirstParagraph"/>
      </w:pPr>
      <w:r>
        <w:t xml:space="preserve">The field of psychology in Argentina has evolved significantly over the past decades, shaped by cultural, economic, and political dynamics. In Córdoba, a city known for its rich academic tradition and vibrant community life, psychologists play a pivotal role in addressing both individual and collective mental health concerns. This thesis investigates how the professional practice of a Psychologist in Córdoba intersects with local challenges such as socioeconomic inequality, access to healthcare services, and cultural diversity. The study aims to provide a comprehensive understanding of the contributions of psychologists in this region while underscoring their role in promoting psychological well-being within Argentina’s broader societal framework.</w:t>
      </w:r>
    </w:p>
    <w:bookmarkEnd w:id="21"/>
    <w:bookmarkStart w:id="22" w:name="contextual-background"/>
    <w:p>
      <w:pPr>
        <w:pStyle w:val="Heading2"/>
      </w:pPr>
      <w:r>
        <w:t xml:space="preserve">Contextual Background</w:t>
      </w:r>
    </w:p>
    <w:p>
      <w:pPr>
        <w:pStyle w:val="FirstParagraph"/>
      </w:pPr>
      <w:r>
        <w:t xml:space="preserve">Córdoba, located in central Argentina, is home to one of the country’s most prestigious universities, the Universidad Nacional de Córdoba. This academic environment has fostered a strong tradition of psychological research and practice. However, despite progress in mental health awareness, many communities in Córdoba still face barriers to accessing professional psychological services. These include geographic disparities, financial constraints, and a lack of culturally sensitive interventions tailored to the region’s diverse population.</w:t>
      </w:r>
    </w:p>
    <w:bookmarkEnd w:id="22"/>
    <w:bookmarkStart w:id="23" w:name="methodology"/>
    <w:p>
      <w:pPr>
        <w:pStyle w:val="Heading2"/>
      </w:pPr>
      <w:r>
        <w:t xml:space="preserve">Methodology</w:t>
      </w:r>
    </w:p>
    <w:p>
      <w:pPr>
        <w:pStyle w:val="FirstParagraph"/>
      </w:pPr>
      <w:r>
        <w:t xml:space="preserve">This thesis employs a qualitative research approach, combining interviews with practicing psychologists in Córdoba and an analysis of local mental health policies. The study draws on primary data collected from 15 licensed Psychologists in the region, as well as secondary sources such as government reports and academic publications. By focusing on case studies from public hospitals, private clinics, and community centers in Córdoba, this work aims to provide a nuanced understanding of the practical challenges and successes of psychologists operating within Argentina’s current healthcare system.</w:t>
      </w:r>
    </w:p>
    <w:bookmarkEnd w:id="23"/>
    <w:bookmarkStart w:id="24" w:name="key-findings"/>
    <w:p>
      <w:pPr>
        <w:pStyle w:val="Heading2"/>
      </w:pPr>
      <w:r>
        <w:t xml:space="preserve">Key Findings</w:t>
      </w:r>
    </w:p>
    <w:p>
      <w:pPr>
        <w:numPr>
          <w:ilvl w:val="0"/>
          <w:numId w:val="1001"/>
        </w:numPr>
        <w:pStyle w:val="Compact"/>
      </w:pPr>
      <w:r>
        <w:rPr>
          <w:bCs/>
          <w:b/>
        </w:rPr>
        <w:t xml:space="preserve">Cultural Competence as a Priority:</w:t>
      </w:r>
      <w:r>
        <w:t xml:space="preserve"> </w:t>
      </w:r>
      <w:r>
        <w:t xml:space="preserve">Psychologists in Córdoba emphasize the need for culturally sensitive approaches to mental health care. This includes understanding regional dialects, traditions, and the impact of historical trauma on communities.</w:t>
      </w:r>
    </w:p>
    <w:p>
      <w:pPr>
        <w:numPr>
          <w:ilvl w:val="0"/>
          <w:numId w:val="1001"/>
        </w:numPr>
        <w:pStyle w:val="Compact"/>
      </w:pPr>
      <w:r>
        <w:rPr>
          <w:bCs/>
          <w:b/>
        </w:rPr>
        <w:t xml:space="preserve">Collaborative Models of Care:</w:t>
      </w:r>
      <w:r>
        <w:t xml:space="preserve"> </w:t>
      </w:r>
      <w:r>
        <w:t xml:space="preserve">Many psychologists in Córdoba collaborate with social workers, educators, and healthcare providers to address systemic issues such as poverty and education gaps. These interdisciplinary efforts highlight the Psychologist’s role as a bridge between individual therapy and broader societal challenges.</w:t>
      </w:r>
    </w:p>
    <w:p>
      <w:pPr>
        <w:numPr>
          <w:ilvl w:val="0"/>
          <w:numId w:val="1001"/>
        </w:numPr>
        <w:pStyle w:val="Compact"/>
      </w:pPr>
      <w:r>
        <w:rPr>
          <w:bCs/>
          <w:b/>
        </w:rPr>
        <w:t xml:space="preserve">Technological Integration:</w:t>
      </w:r>
      <w:r>
        <w:t xml:space="preserve"> </w:t>
      </w:r>
      <w:r>
        <w:t xml:space="preserve">In response to geographic barriers, psychologists in Córdoba are increasingly adopting teletherapy platforms to reach underserved rural populations. This adaptation reflects a proactive approach to overcoming logistical constraints while maintaining high-quality care.</w:t>
      </w:r>
    </w:p>
    <w:bookmarkEnd w:id="24"/>
    <w:bookmarkStart w:id="25" w:name="discussion"/>
    <w:p>
      <w:pPr>
        <w:pStyle w:val="Heading2"/>
      </w:pPr>
      <w:r>
        <w:t xml:space="preserve">Discussion</w:t>
      </w:r>
    </w:p>
    <w:p>
      <w:pPr>
        <w:pStyle w:val="FirstParagraph"/>
      </w:pPr>
      <w:r>
        <w:t xml:space="preserve">The findings of this thesis underscore the unique position of Psychologists in Argentina’s Córdoba region. Unlike other parts of the country, where urban centers dominate mental health discourse, Córdoba’s psychologists must navigate a complex interplay between rural and urban dynamics. The emphasis on cultural competence and community-driven solutions aligns with national efforts to diversify mental health services in Argentina. However, the study also highlights persistent gaps in resource allocation and training for psychologists working in remote areas of Córdoba.</w:t>
      </w:r>
    </w:p>
    <w:bookmarkEnd w:id="25"/>
    <w:bookmarkStart w:id="26" w:name="conclusion"/>
    <w:p>
      <w:pPr>
        <w:pStyle w:val="Heading2"/>
      </w:pPr>
      <w:r>
        <w:t xml:space="preserve">Conclusion</w:t>
      </w:r>
    </w:p>
    <w:p>
      <w:pPr>
        <w:pStyle w:val="FirstParagraph"/>
      </w:pPr>
      <w:r>
        <w:t xml:space="preserve">In conclusion, this Undergraduate Thesis illustrates the indispensable role of a Psychologist in shaping mental health outcomes across Argentina’s Córdoba region. By addressing both individual and societal challenges through culturally informed practices, psychologists contribute to the well-being of communities while advancing the field of psychology in Argentina. Future research should focus on expanding access to training programs for psychologists in Córdoba and integrating local insights into national mental health policies.</w:t>
      </w:r>
    </w:p>
    <w:bookmarkEnd w:id="26"/>
    <w:bookmarkStart w:id="27" w:name="references"/>
    <w:p>
      <w:pPr>
        <w:pStyle w:val="Heading2"/>
      </w:pPr>
      <w:r>
        <w:t xml:space="preserve">References</w:t>
      </w:r>
    </w:p>
    <w:p>
      <w:pPr>
        <w:numPr>
          <w:ilvl w:val="0"/>
          <w:numId w:val="1002"/>
        </w:numPr>
        <w:pStyle w:val="Compact"/>
      </w:pPr>
      <w:r>
        <w:t xml:space="preserve">Ministerio de Salud de la Provincia de Córdoba. (2023). *Informe Anual sobre Salud Mental en Argentina.*</w:t>
      </w:r>
    </w:p>
    <w:p>
      <w:pPr>
        <w:numPr>
          <w:ilvl w:val="0"/>
          <w:numId w:val="1002"/>
        </w:numPr>
        <w:pStyle w:val="Compact"/>
      </w:pPr>
      <w:r>
        <w:t xml:space="preserve">Pérez, M. A., &amp; López, R. (2021). *Psychology in Latin America: Regional Challenges and Innovations.* Journal of Global Psychology.</w:t>
      </w:r>
    </w:p>
    <w:p>
      <w:pPr>
        <w:numPr>
          <w:ilvl w:val="0"/>
          <w:numId w:val="1002"/>
        </w:numPr>
        <w:pStyle w:val="Compact"/>
      </w:pPr>
      <w:r>
        <w:t xml:space="preserve">Universidad Nacional de Córdoba. (2023). *Informe de Investigación sobre Salud Mental en Zonas Rurales.*</w:t>
      </w:r>
    </w:p>
    <w:bookmarkEnd w:id="27"/>
    <w:bookmarkStart w:id="28" w:name="appendices"/>
    <w:p>
      <w:pPr>
        <w:pStyle w:val="Heading2"/>
      </w:pPr>
      <w:r>
        <w:t xml:space="preserve">Appendices</w:t>
      </w:r>
    </w:p>
    <w:p>
      <w:pPr>
        <w:pStyle w:val="FirstParagraph"/>
      </w:pPr>
      <w:r>
        <w:rPr>
          <w:iCs/>
          <w:i/>
        </w:rPr>
        <w:t xml:space="preserve">Appendix A: Interview Transcripts with Psychologists in Córdoba.</w:t>
      </w:r>
      <w:r>
        <w:br/>
      </w:r>
      <w:r>
        <w:rPr>
          <w:iCs/>
          <w:i/>
        </w:rPr>
        <w:t xml:space="preserve">Appendix B: Survey Data on Mental Health Service Access in Córdoba.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Psychologist in Argentina Córdoba</dc:title>
  <dc:creator/>
  <dc:language>en</dc:language>
  <cp:keywords/>
  <dcterms:created xsi:type="dcterms:W3CDTF">2026-07-23T12:29:31Z</dcterms:created>
  <dcterms:modified xsi:type="dcterms:W3CDTF">2026-07-23T12:29:31Z</dcterms:modified>
</cp:coreProperties>
</file>

<file path=docProps/custom.xml><?xml version="1.0" encoding="utf-8"?>
<Properties xmlns="http://schemas.openxmlformats.org/officeDocument/2006/custom-properties" xmlns:vt="http://schemas.openxmlformats.org/officeDocument/2006/docPropsVTypes"/>
</file>