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undergraduate-thesis"/>
    <w:p>
      <w:pPr>
        <w:pStyle w:val="Heading1"/>
      </w:pPr>
      <w:r>
        <w:t xml:space="preserve">Undergraduate Thesis</w:t>
      </w:r>
    </w:p>
    <w:bookmarkStart w:id="27" w:name="X740744c996b8a23babf7b8fb13b5597fc5039a2"/>
    <w:p>
      <w:pPr>
        <w:pStyle w:val="Heading2"/>
      </w:pPr>
      <w:r>
        <w:t xml:space="preserve">The Role of the Psychologist in Mental Health Care in Brazil, Rio de Janeiro</w:t>
      </w:r>
    </w:p>
    <w:bookmarkStart w:id="20" w:name="introduction"/>
    <w:p>
      <w:pPr>
        <w:pStyle w:val="Heading3"/>
      </w:pPr>
      <w:r>
        <w:t xml:space="preserve">Introduction</w:t>
      </w:r>
    </w:p>
    <w:p>
      <w:pPr>
        <w:pStyle w:val="FirstParagraph"/>
      </w:pPr>
      <w:r>
        <w:t xml:space="preserve">This undergraduate thesis explores the critical role of psychologists in addressing mental health challenges within Brazil’s Rio de Janeiro. As a vibrant yet complex metropolis facing socioeconomic disparities and cultural diversity, Rio de Janeiro presents unique opportunities and obstacles for psychological practice. The study examines how Brazilian psychologists contribute to public health initiatives, community interventions, and individual well-being in this dynamic region.</w:t>
      </w:r>
    </w:p>
    <w:p>
      <w:pPr>
        <w:pStyle w:val="BodyText"/>
      </w:pPr>
      <w:r>
        <w:t xml:space="preserve">Psychologists in Brazil are regulated by the Federal Council of Psychology (Conselho Federal de Psicologia), which mandates ethical standards and professional competence. In Rio de Janeiro, where urbanization and poverty intersect with mental health crises, psychologists play a pivotal role in bridging gaps between public policy and grassroots support systems.</w:t>
      </w:r>
    </w:p>
    <w:bookmarkEnd w:id="20"/>
    <w:bookmarkStart w:id="21" w:name="X184c9a88a711531eaa61db75fc8f6600e5c51eb"/>
    <w:p>
      <w:pPr>
        <w:pStyle w:val="Heading3"/>
      </w:pPr>
      <w:r>
        <w:t xml:space="preserve">Historical Context of Psychology in Brazil</w:t>
      </w:r>
    </w:p>
    <w:p>
      <w:pPr>
        <w:pStyle w:val="FirstParagraph"/>
      </w:pPr>
      <w:r>
        <w:t xml:space="preserve">The field of psychology in Brazil has evolved since its formal recognition as a profession in the early 20th century. Institutions like the Universidade Federal do Rio de Janeiro (UFRJ) and Universidade do Estado do Rio de Janeiro (UERJ) have been instrumental in shaping academic and clinical training for psychologists. These universities emphasize cultural competence, given Brazil’s diverse population, including Afro-Brazilian communities, Indigenous groups, and immigrants.</w:t>
      </w:r>
    </w:p>
    <w:p>
      <w:pPr>
        <w:pStyle w:val="BodyText"/>
      </w:pPr>
      <w:r>
        <w:t xml:space="preserve">Rio de Janeiro’s history of social inequality—marked by issues such as drug trafficking in favelas (slums) and economic precarity—has shaped the demand for psychological services. Psychologists here must navigate both clinical practice and advocacy to address systemic issues affecting mental health outcomes.</w:t>
      </w:r>
    </w:p>
    <w:bookmarkEnd w:id="21"/>
    <w:bookmarkStart w:id="22" w:name="X34955cbaf1cc1437a0029b14e52ad2cee29a752"/>
    <w:p>
      <w:pPr>
        <w:pStyle w:val="Heading3"/>
      </w:pPr>
      <w:r>
        <w:t xml:space="preserve">The Psychologist’s Role in Rio de Janeiro’s Mental Health Landscape</w:t>
      </w:r>
    </w:p>
    <w:p>
      <w:pPr>
        <w:pStyle w:val="FirstParagraph"/>
      </w:pPr>
      <w:r>
        <w:t xml:space="preserve">In Rio de Janeiro, psychologists work across multiple sectors, including public hospitals, NGOs, schools, and private clinics. Their roles often involve:</w:t>
      </w:r>
    </w:p>
    <w:p>
      <w:pPr>
        <w:numPr>
          <w:ilvl w:val="0"/>
          <w:numId w:val="1001"/>
        </w:numPr>
        <w:pStyle w:val="Compact"/>
      </w:pPr>
      <w:r>
        <w:t xml:space="preserve">Providing therapy for trauma related to violence and poverty.</w:t>
      </w:r>
    </w:p>
    <w:p>
      <w:pPr>
        <w:numPr>
          <w:ilvl w:val="0"/>
          <w:numId w:val="1001"/>
        </w:numPr>
        <w:pStyle w:val="Compact"/>
      </w:pPr>
      <w:r>
        <w:t xml:space="preserve">Designing community-based mental health programs in underserved areas.</w:t>
      </w:r>
    </w:p>
    <w:p>
      <w:pPr>
        <w:numPr>
          <w:ilvl w:val="0"/>
          <w:numId w:val="1001"/>
        </w:numPr>
        <w:pStyle w:val="Compact"/>
      </w:pPr>
      <w:r>
        <w:t xml:space="preserve">Collaborating with educators to support students facing academic or emotional challenges.</w:t>
      </w:r>
    </w:p>
    <w:p>
      <w:pPr>
        <w:pStyle w:val="FirstParagraph"/>
      </w:pPr>
      <w:r>
        <w:t xml:space="preserve">The city’s unique social fabric demands psychologists who are culturally responsive. For example, addressing the psychological impacts of police brutality or environmental degradation requires tailored approaches that respect local values and traditions.</w:t>
      </w:r>
    </w:p>
    <w:bookmarkEnd w:id="22"/>
    <w:bookmarkStart w:id="23" w:name="Xd51c074a234be13fef2185a6809769d651a5a30"/>
    <w:p>
      <w:pPr>
        <w:pStyle w:val="Heading3"/>
      </w:pPr>
      <w:r>
        <w:t xml:space="preserve">Challenges Faced by Psychologists in Rio de Janeiro</w:t>
      </w:r>
    </w:p>
    <w:p>
      <w:pPr>
        <w:pStyle w:val="FirstParagraph"/>
      </w:pPr>
      <w:r>
        <w:t xml:space="preserve">Despite their importance, psychologists in Rio de Janeiro face significant challenges:</w:t>
      </w:r>
    </w:p>
    <w:p>
      <w:pPr>
        <w:numPr>
          <w:ilvl w:val="0"/>
          <w:numId w:val="1002"/>
        </w:numPr>
        <w:pStyle w:val="Compact"/>
      </w:pPr>
      <w:r>
        <w:rPr>
          <w:bCs/>
          <w:b/>
        </w:rPr>
        <w:t xml:space="preserve">Limited Resources:</w:t>
      </w:r>
      <w:r>
        <w:t xml:space="preserve"> </w:t>
      </w:r>
      <w:r>
        <w:t xml:space="preserve">Public health services often lack funding, forcing psychologists to rely on understaffed facilities or volunteer work.</w:t>
      </w:r>
    </w:p>
    <w:p>
      <w:pPr>
        <w:numPr>
          <w:ilvl w:val="0"/>
          <w:numId w:val="1002"/>
        </w:numPr>
        <w:pStyle w:val="Compact"/>
      </w:pPr>
      <w:r>
        <w:rPr>
          <w:bCs/>
          <w:b/>
        </w:rPr>
        <w:t xml:space="preserve">Socioeconomic Barriers:</w:t>
      </w:r>
      <w:r>
        <w:t xml:space="preserve"> </w:t>
      </w:r>
      <w:r>
        <w:t xml:space="preserve">Many residents cannot afford private therapy, creating a disparity in access to mental health care.</w:t>
      </w:r>
    </w:p>
    <w:p>
      <w:pPr>
        <w:numPr>
          <w:ilvl w:val="0"/>
          <w:numId w:val="1002"/>
        </w:numPr>
        <w:pStyle w:val="Compact"/>
      </w:pPr>
      <w:r>
        <w:rPr>
          <w:bCs/>
          <w:b/>
        </w:rPr>
        <w:t xml:space="preserve">Cultural Stigma:</w:t>
      </w:r>
      <w:r>
        <w:t xml:space="preserve"> </w:t>
      </w:r>
      <w:r>
        <w:t xml:space="preserve">Mental health issues are still stigmatized in some communities, discouraging individuals from seeking help.</w:t>
      </w:r>
    </w:p>
    <w:p>
      <w:pPr>
        <w:pStyle w:val="FirstParagraph"/>
      </w:pPr>
      <w:r>
        <w:t xml:space="preserve">Policymakers and psychologists must collaborate to address these barriers. For instance, expanding teletherapy services could improve access for remote or low-income populations.</w:t>
      </w:r>
    </w:p>
    <w:bookmarkEnd w:id="23"/>
    <w:bookmarkStart w:id="24" w:name="case-studies-psychologists-in-action"/>
    <w:p>
      <w:pPr>
        <w:pStyle w:val="Heading3"/>
      </w:pPr>
      <w:r>
        <w:t xml:space="preserve">Case Studies: Psychologists in Action</w:t>
      </w:r>
    </w:p>
    <w:p>
      <w:pPr>
        <w:pStyle w:val="FirstParagraph"/>
      </w:pPr>
      <w:r>
        <w:rPr>
          <w:bCs/>
          <w:b/>
        </w:rPr>
        <w:t xml:space="preserve">Case 1: Community-Based Interventions in Favelas</w:t>
      </w:r>
      <w:r>
        <w:br/>
      </w:r>
      <w:r>
        <w:t xml:space="preserve">Dr. Maria Silva, a clinical psychologist at an NGO in Rocinha (one of Rio’s largest favelas), leads group therapy sessions for residents affected by violence. Her work focuses on trauma recovery and building resilience through peer support networks.</w:t>
      </w:r>
    </w:p>
    <w:p>
      <w:pPr>
        <w:pStyle w:val="BodyText"/>
      </w:pPr>
      <w:r>
        <w:rPr>
          <w:bCs/>
          <w:b/>
        </w:rPr>
        <w:t xml:space="preserve">Case 2: School Psychology Programs</w:t>
      </w:r>
      <w:r>
        <w:br/>
      </w:r>
      <w:r>
        <w:t xml:space="preserve">At Escola Municipal de Ensino Fundamental José Bonifácio, school psychologists like João Pereira provide counseling to students facing bullying or family instability. These programs aim to reduce dropout rates and promote emotional well-being in a city where over 30% of children live in poverty.</w:t>
      </w:r>
    </w:p>
    <w:bookmarkEnd w:id="24"/>
    <w:bookmarkStart w:id="25" w:name="X9b5a169c4f8c6fd4dd25664d50469b1276d975f"/>
    <w:p>
      <w:pPr>
        <w:pStyle w:val="Heading3"/>
      </w:pPr>
      <w:r>
        <w:t xml:space="preserve">Ethical Considerations for Psychologists in Rio de Janeiro</w:t>
      </w:r>
    </w:p>
    <w:p>
      <w:pPr>
        <w:pStyle w:val="FirstParagraph"/>
      </w:pPr>
      <w:r>
        <w:t xml:space="preserve">Psychologists in Rio de Janeiro must adhere to strict ethical guidelines, including confidentiality, cultural sensitivity, and anti-discrimination policies. For example, working with Indigenous communities requires an understanding of traditional healing practices while respecting modern therapeutic frameworks.</w:t>
      </w:r>
    </w:p>
    <w:p>
      <w:pPr>
        <w:pStyle w:val="BodyText"/>
      </w:pPr>
      <w:r>
        <w:t xml:space="preserve">The Brazilian Association of Psychology (ABP) emphasizes the importance of advocacy alongside clinical work. Psychologists are encouraged to participate in policy debates about mental health reform and social justice.</w:t>
      </w:r>
    </w:p>
    <w:bookmarkEnd w:id="25"/>
    <w:bookmarkStart w:id="26" w:name="conclusion"/>
    <w:p>
      <w:pPr>
        <w:pStyle w:val="Heading3"/>
      </w:pPr>
      <w:r>
        <w:t xml:space="preserve">Conclusion</w:t>
      </w:r>
    </w:p>
    <w:p>
      <w:pPr>
        <w:pStyle w:val="FirstParagraph"/>
      </w:pPr>
      <w:r>
        <w:t xml:space="preserve">This undergraduate thesis highlights the indispensable role of psychologists in Rio de Janeiro’s mental health ecosystem. As Brazil continues to grapple with urbanization, poverty, and inequality, the contributions of psychologists remain vital. By combining clinical expertise with community engagement, Brazilian psychologists are not only treating individual cases but also advocating for systemic change.</w:t>
      </w:r>
    </w:p>
    <w:p>
      <w:pPr>
        <w:pStyle w:val="BodyText"/>
      </w:pPr>
      <w:r>
        <w:t xml:space="preserve">Rio de Janeiro serves as a microcosm of broader challenges in mental health care across Latin America. Future research should explore how technological innovations and cross-sector collaborations can further amplify the impact of psychologists in this region. Ultimately, the profession’s ability to adapt to local needs will determine its success in fostering mental well-being for all citizens.</w:t>
      </w:r>
    </w:p>
    <w:bookmarkEnd w:id="26"/>
    <w:p>
      <w:pPr>
        <w:pStyle w:val="BodyText"/>
      </w:pPr>
      <w:r>
        <w:rPr>
          <w:bCs/>
          <w:b/>
        </w:rPr>
        <w:t xml:space="preserve">Keywords:</w:t>
      </w:r>
      <w:r>
        <w:t xml:space="preserve"> </w:t>
      </w:r>
      <w:r>
        <w:t xml:space="preserve">Undergraduate Thesis, Psychologist, Brazil Rio de Janeiro</w:t>
      </w:r>
    </w:p>
    <w:p>
      <w:pPr>
        <w:pStyle w:val="BodyText"/>
      </w:pPr>
      <w:r>
        <w:t xml:space="preserve">© 2023 [Your Name].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Psychologist in Mental Health Care in Brazil, Rio de Janeiro</dc:title>
  <dc:creator/>
  <dc:language>en</dc:language>
  <cp:keywords/>
  <dcterms:created xsi:type="dcterms:W3CDTF">2026-07-21T05:50:58Z</dcterms:created>
  <dcterms:modified xsi:type="dcterms:W3CDTF">2026-07-21T05:50:58Z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