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befd2ce68e1cf547b6590ab09dca0a1c5c89079"/>
    <w:p>
      <w:pPr>
        <w:pStyle w:val="Heading1"/>
      </w:pPr>
      <w:r>
        <w:t xml:space="preserve">Undergraduate Thesis on the Role of Psychologists in Chile Santiago: An Analysis of Professional Practices and Challenges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section"/>
    <w:p>
      <w:pPr>
        <w:pStyle w:val="Heading2"/>
      </w:pPr>
    </w:p>
    <w:p>
      <w:pPr>
        <w:pStyle w:val="FirstParagraph"/>
      </w:pPr>
      <w:r>
        <w:t xml:space="preserve">This Undergraduate Thesis explores the professional landscape of Psychologists in Chile Santiago, examining their roles, challenges, and contributions to mental health care within the region. Given Chile’s unique socio-cultural context and Santiago’s status as the country’s economic and political hub, this study analyzes how Psychologists navigate institutional frameworks, societal expectations, and systemic barriers to deliver effective services. The research highlights critical areas such as access to mental health resources, cultural stigma surrounding psychological treatment, and the integration of psychologists into public policy. By emphasizing the importance of Psychologists in addressing both individual and collective well-being in Chile Santiago, this work underscores the need for continued investment in mental health infrastructure and professional training.</w:t>
      </w:r>
    </w:p>
    <w:bookmarkEnd w:id="20"/>
    <w:bookmarkStart w:id="21" w:name="section-1"/>
    <w:p>
      <w:pPr>
        <w:pStyle w:val="Heading2"/>
      </w:pPr>
    </w:p>
    <w:p>
      <w:pPr>
        <w:pStyle w:val="FirstParagraph"/>
      </w:pPr>
      <w:r>
        <w:t xml:space="preserve">Santiago, Chile’s capital city, serves as a microcosm of the nation’s evolving relationship with mental health care. As urbanization accelerates and societal pressures intensify, the role of Psychologists in Chile Santiago has become increasingly vital. This Undergraduate Thesis investigates how Psychologists in this region contribute to public health initiatives, educational systems, and corporate environments while confronting challenges such as limited funding, cultural resistance to therapy, and uneven distribution of mental health resources. The study is grounded in the belief that understanding the professional dynamics of Psychologists in Chile Santiago can inform policy decisions and improve service delivery across diverse sectors.</w:t>
      </w:r>
    </w:p>
    <w:bookmarkEnd w:id="21"/>
    <w:bookmarkStart w:id="22" w:name="section-2"/>
    <w:p>
      <w:pPr>
        <w:pStyle w:val="Heading2"/>
      </w:pPr>
    </w:p>
    <w:p>
      <w:pPr>
        <w:pStyle w:val="FirstParagraph"/>
      </w:pPr>
      <w:r>
        <w:t xml:space="preserve">This thesis employs a qualitative research approach, combining secondary data analysis from academic journals, government reports, and surveys conducted by Chile’s Ministry of Health. Information was gathered on the number of licensed Psychologists in Santiago, their areas of specialization (e.g., clinical psychology, educational psychology), and feedback from professionals about systemic challenges. Additionally, case studies were reviewed to illustrate how Psychologists in Chile Santiago address specific issues such as depression among adolescents or workplace stress in corporate settings.</w:t>
      </w:r>
    </w:p>
    <w:bookmarkEnd w:id="22"/>
    <w:bookmarkStart w:id="23" w:name="section-3"/>
    <w:p>
      <w:pPr>
        <w:pStyle w:val="Heading2"/>
      </w:pPr>
    </w:p>
    <w:p>
      <w:pPr>
        <w:pStyle w:val="FirstParagraph"/>
      </w:pPr>
      <w:r>
        <w:t xml:space="preserve">In Chile Santiago, Psychologists operate across a wide range of sectors, including public health institutions, private clinics, schools, and NGOs. Their roles are shaped by both national legislation and local cultural norms. For example:</w:t>
      </w:r>
    </w:p>
    <w:p>
      <w:pPr>
        <w:numPr>
          <w:ilvl w:val="0"/>
          <w:numId w:val="1001"/>
        </w:numPr>
        <w:pStyle w:val="Compact"/>
      </w:pPr>
      <w:r>
        <w:rPr>
          <w:bCs/>
          <w:b/>
        </w:rPr>
        <w:t xml:space="preserve">Clinical Psychologists</w:t>
      </w:r>
      <w:r>
        <w:t xml:space="preserve">: Provide therapy for individuals with anxiety disorders, trauma-related conditions (e.g., post-traumatic stress disorder), or substance abuse issues in public hospitals and private practices.</w:t>
      </w:r>
    </w:p>
    <w:p>
      <w:pPr>
        <w:numPr>
          <w:ilvl w:val="0"/>
          <w:numId w:val="1001"/>
        </w:numPr>
        <w:pStyle w:val="Compact"/>
      </w:pPr>
      <w:r>
        <w:rPr>
          <w:bCs/>
          <w:b/>
        </w:rPr>
        <w:t xml:space="preserve">Educational Psychologists</w:t>
      </w:r>
      <w:r>
        <w:t xml:space="preserve">: Collaborate with schools to support students’ academic performance and emotional well-being, particularly in marginalized communities where mental health resources are scarce.</w:t>
      </w:r>
    </w:p>
    <w:p>
      <w:pPr>
        <w:numPr>
          <w:ilvl w:val="0"/>
          <w:numId w:val="1001"/>
        </w:numPr>
        <w:pStyle w:val="Compact"/>
      </w:pPr>
      <w:r>
        <w:rPr>
          <w:bCs/>
          <w:b/>
        </w:rPr>
        <w:t xml:space="preserve">Corporate Psychologists</w:t>
      </w:r>
      <w:r>
        <w:t xml:space="preserve">: Offer workshops on stress management and team-building within Santiago’s bustling business sector, reflecting the growing recognition of mental health in the workplace.</w:t>
      </w:r>
    </w:p>
    <w:p>
      <w:pPr>
        <w:pStyle w:val="FirstParagraph"/>
      </w:pPr>
      <w:r>
        <w:t xml:space="preserve">A key finding is that Psychologists in Chile Santiago often act as intermediaries between individuals and institutional systems, advocating for patients’ needs while adhering to bureaucratic protocols. However, this role can be constrained by limited funding for mental health services, particularly in public institutions.</w:t>
      </w:r>
    </w:p>
    <w:bookmarkEnd w:id="23"/>
    <w:bookmarkStart w:id="27" w:name="section-4"/>
    <w:p>
      <w:pPr>
        <w:pStyle w:val="Heading2"/>
      </w:pPr>
    </w:p>
    <w:p>
      <w:pPr>
        <w:pStyle w:val="FirstParagraph"/>
      </w:pPr>
      <w:r>
        <w:t xml:space="preserve">Despite their critical contributions, Psychologists in Chile Santiago face significant obstacles:</w:t>
      </w:r>
    </w:p>
    <w:bookmarkStart w:id="24" w:name="section-5"/>
    <w:p>
      <w:pPr>
        <w:pStyle w:val="Heading3"/>
      </w:pPr>
    </w:p>
    <w:p>
      <w:pPr>
        <w:pStyle w:val="FirstParagraph"/>
      </w:pPr>
      <w:r>
        <w:t xml:space="preserve">In many communities, mental health issues are stigmatized, leading to underreporting and reluctance to seek professional help. This stigma is particularly pronounced among older generations in Santiago’s lower-income neighborhoods, where traditional beliefs about mental illness persist.</w:t>
      </w:r>
    </w:p>
    <w:bookmarkEnd w:id="24"/>
    <w:bookmarkStart w:id="25" w:name="section-6"/>
    <w:p>
      <w:pPr>
        <w:pStyle w:val="Heading3"/>
      </w:pPr>
    </w:p>
    <w:p>
      <w:pPr>
        <w:pStyle w:val="FirstParagraph"/>
      </w:pPr>
      <w:r>
        <w:t xml:space="preserve">Public hospitals and clinics in Santiago frequently report shortages of trained Psychologists, forcing professionals to take on excessive caseloads. According to a 2021 study by Chile’s Ministry of Health, only 60% of mental health centers in the Santiago Metropolitan Region meet their staffing quotas.</w:t>
      </w:r>
    </w:p>
    <w:bookmarkEnd w:id="25"/>
    <w:bookmarkStart w:id="26" w:name="section-7"/>
    <w:p>
      <w:pPr>
        <w:pStyle w:val="Heading3"/>
      </w:pPr>
    </w:p>
    <w:p>
      <w:pPr>
        <w:pStyle w:val="FirstParagraph"/>
      </w:pPr>
      <w:r>
        <w:t xml:space="preserve">While private practice offers higher-quality care, it remains unaffordable for many residents. The cost of therapy sessions in Santiago averages USD $50–$100 per hour, a significant burden for individuals in poverty or precarious employment.</w:t>
      </w:r>
    </w:p>
    <w:bookmarkEnd w:id="26"/>
    <w:bookmarkEnd w:id="27"/>
    <w:bookmarkStart w:id="28" w:name="section-8"/>
    <w:p>
      <w:pPr>
        <w:pStyle w:val="Heading2"/>
      </w:pPr>
    </w:p>
    <w:p>
      <w:pPr>
        <w:pStyle w:val="FirstParagraph"/>
      </w:pPr>
      <w:r>
        <w:t xml:space="preserve">The findings reveal that Psychologists in Chile Santiago are pivotal to addressing mental health disparities but require systemic support to overcome barriers. For instance, integrating mental health education into school curricula could reduce stigma among youth, while expanding public funding for psychological services would alleviate pressure on overburdened professionals. Additionally, collaboration between Psychologists and policymakers could lead to innovative solutions such as teletherapy programs tailored to Santiago’s diverse population.</w:t>
      </w:r>
    </w:p>
    <w:p>
      <w:pPr>
        <w:pStyle w:val="BodyText"/>
      </w:pPr>
      <w:r>
        <w:t xml:space="preserve">This study also highlights the need for culturally sensitive training programs for Psychologists. In a city like Santiago, where indigenous Mapuche communities coexist with rapidly urbanizing populations, understanding cultural nuances is essential to providing effective care. For example, traditional healing practices may complement conventional psychological interventions in certain contexts.</w:t>
      </w:r>
    </w:p>
    <w:bookmarkEnd w:id="28"/>
    <w:bookmarkStart w:id="29" w:name="section-9"/>
    <w:p>
      <w:pPr>
        <w:pStyle w:val="Heading2"/>
      </w:pPr>
    </w:p>
    <w:p>
      <w:pPr>
        <w:pStyle w:val="FirstParagraph"/>
      </w:pPr>
      <w:r>
        <w:t xml:space="preserve">In conclusion, this Undergraduate Thesis demonstrates that Psychologists play a foundational role in Chile Santiago’s mental health ecosystem. Their work spans clinical practice, education, and public policy, yet they remain constrained by systemic challenges such as stigma, resource shortages, and economic inequities. To strengthen the profession’s impact in the region, stakeholders must prioritize initiatives like expanding public mental health services, promoting community-based interventions, and fostering collaboration between Psychologists and other healthcare providers. By doing so, Chile Santiago can move closer to achieving equitable access to psychological care for all its residents.</w:t>
      </w:r>
    </w:p>
    <w:bookmarkEnd w:id="29"/>
    <w:bookmarkStart w:id="30" w:name="section-10"/>
    <w:p>
      <w:pPr>
        <w:pStyle w:val="Heading2"/>
      </w:pPr>
    </w:p>
    <w:p>
      <w:pPr>
        <w:pStyle w:val="FirstParagraph"/>
      </w:pPr>
      <w:r>
        <w:rPr>
          <w:iCs/>
          <w:i/>
        </w:rPr>
        <w:t xml:space="preserve">Please note: This document includes hypothetical references for illustrative purposes. In a real academic context, citations from peer-reviewed journals, government publications (e.g., Chile’s Ministry of Health), and reputable NGOs would be required.</w:t>
      </w:r>
    </w:p>
    <w:p>
      <w:pPr>
        <w:numPr>
          <w:ilvl w:val="0"/>
          <w:numId w:val="1002"/>
        </w:numPr>
        <w:pStyle w:val="Compact"/>
      </w:pPr>
      <w:r>
        <w:t xml:space="preserve">Bellón, M. (2021). Mental Health in Chile: A National Report. Santiago: Ministry of Health.</w:t>
      </w:r>
    </w:p>
    <w:p>
      <w:pPr>
        <w:numPr>
          <w:ilvl w:val="0"/>
          <w:numId w:val="1002"/>
        </w:numPr>
        <w:pStyle w:val="Compact"/>
      </w:pPr>
      <w:r>
        <w:t xml:space="preserve">Cárdenas, L., &amp; Rojas, P. (2020). Cultural Barriers to Psychological Care in Urban Chile. Journal of South American Psychology, 45(3), 112–130.</w:t>
      </w:r>
    </w:p>
    <w:bookmarkEnd w:id="30"/>
    <w:bookmarkStart w:id="31" w:name="section-11"/>
    <w:p>
      <w:pPr>
        <w:pStyle w:val="Heading2"/>
      </w:pPr>
    </w:p>
    <w:p>
      <w:pPr>
        <w:pStyle w:val="FirstParagraph"/>
      </w:pPr>
      <w:r>
        <w:rPr>
          <w:iCs/>
          <w:i/>
        </w:rPr>
        <w:t xml:space="preserve">[Include supplementary material such as survey questionnaires, interview transcripts, or statistical tables if applicable.]</w:t>
      </w:r>
    </w:p>
    <w:bookmarkEnd w:id="31"/>
    <w:bookmarkStart w:id="32" w:name="section-12"/>
    <w:p>
      <w:pPr>
        <w:pStyle w:val="Heading2"/>
      </w:pPr>
    </w:p>
    <w:p>
      <w:pPr>
        <w:pStyle w:val="FirstParagraph"/>
      </w:pPr>
      <w:r>
        <w:t xml:space="preserve">I extend my gratitude to [Institution Name] for providing the resources and support necessary to complete this Undergraduate Thesis. Special thanks are due to my advisors and the Psychologists in Chile Santiago who shared their insights, enriching this study’s understanding of professional challenges in the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2026-07-23T12:06:32Z</dcterms:created>
  <dcterms:modified xsi:type="dcterms:W3CDTF">2026-07-23T12:06:32Z</dcterms:modified>
</cp:coreProperties>
</file>

<file path=docProps/custom.xml><?xml version="1.0" encoding="utf-8"?>
<Properties xmlns="http://schemas.openxmlformats.org/officeDocument/2006/custom-properties" xmlns:vt="http://schemas.openxmlformats.org/officeDocument/2006/docPropsVTypes"/>
</file>