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Jerusalem,</w:t>
      </w:r>
      <w:r>
        <w:t xml:space="preserve"> </w:t>
      </w:r>
      <w:r>
        <w:t xml:space="preserve">Israel</w:t>
      </w:r>
    </w:p>
    <w:p>
      <w:pPr>
        <w:pStyle w:val="FirstParagraph"/>
      </w:pPr>
      <w:r>
        <w:t xml:space="preserve">```html</w:t>
      </w:r>
    </w:p>
    <w:bookmarkStart w:id="26" w:name="X0942ecbef1ea4f23a35f60b2348df85b73e165f"/>
    <w:p>
      <w:pPr>
        <w:pStyle w:val="Heading1"/>
      </w:pPr>
      <w:r>
        <w:t xml:space="preserve">Undergraduate Thesis: The Role of Psychologists in Jerusalem, Israel</w:t>
      </w:r>
    </w:p>
    <w:bookmarkStart w:id="20" w:name="abstract"/>
    <w:p>
      <w:pPr>
        <w:pStyle w:val="Heading2"/>
      </w:pPr>
      <w:r>
        <w:t xml:space="preserve">Abstract</w:t>
      </w:r>
    </w:p>
    <w:p>
      <w:pPr>
        <w:pStyle w:val="FirstParagraph"/>
      </w:pPr>
      <w:r>
        <w:t xml:space="preserve">This Undergraduate Thesis explores the unique challenges and contributions of psychologists working in Jerusalem, Israel. Focused on the interplay between cultural, religious, and socio-political factors, the document examines how psychologists navigate the complexities of mental health care in a city marked by historical significance and contemporary tensions. By analyzing case studies and existing research, this thesis highlights the critical role of psychologists in fostering resilience among diverse populations within Jerusalem.</w:t>
      </w:r>
    </w:p>
    <w:bookmarkEnd w:id="20"/>
    <w:bookmarkStart w:id="21" w:name="introduction"/>
    <w:p>
      <w:pPr>
        <w:pStyle w:val="Heading2"/>
      </w:pPr>
      <w:r>
        <w:t xml:space="preserve">Introduction</w:t>
      </w:r>
    </w:p>
    <w:p>
      <w:pPr>
        <w:pStyle w:val="FirstParagraph"/>
      </w:pPr>
      <w:r>
        <w:t xml:space="preserve">Jerusalem, a city revered as a spiritual hub for Jews, Christians, and Muslims alike, presents a complex socio-cultural landscape for mental health professionals. As an undergraduate student in psychology studying under the auspices of institutions in Israel Jerusalem, I have observed how psychologists here must balance scientific rigor with cultural sensitivity. This thesis investigates the evolving role of Psychologists in Jerusalem, emphasizing their responsibilities toward individuals grappling with identity crises, trauma from political conflicts, and societal pressures unique to this region.</w:t>
      </w:r>
    </w:p>
    <w:bookmarkEnd w:id="21"/>
    <w:bookmarkStart w:id="22" w:name="literature-review"/>
    <w:p>
      <w:pPr>
        <w:pStyle w:val="Heading2"/>
      </w:pPr>
      <w:r>
        <w:t xml:space="preserve">Literature Review</w:t>
      </w:r>
    </w:p>
    <w:p>
      <w:pPr>
        <w:pStyle w:val="FirstParagraph"/>
      </w:pPr>
      <w:r>
        <w:t xml:space="preserve">Research on mental health in Israel often highlights the dual burden of collective trauma and individual stressors. In Jerusalem, these challenges are compounded by the city’s status as a contested space. A 2019 study by the Israeli Psychological Association noted that psychologists in Jerusalem encounter higher rates of anxiety and post-traumatic stress disorder (PTSD) compared to other regions due to frequent exposure to conflict zones.</w:t>
      </w:r>
    </w:p>
    <w:p>
      <w:pPr>
        <w:pStyle w:val="BodyText"/>
      </w:pPr>
      <w:r>
        <w:t xml:space="preserve">Moreover, cultural factors play a pivotal role. The integration of Halacha (Jewish religious law) into therapeutic practices, for instance, requires Psychologists to adapt evidence-based interventions while respecting clients' spiritual beliefs. This duality underscores the necessity for culturally competent training in Israeli psychology programs.</w:t>
      </w:r>
    </w:p>
    <w:bookmarkEnd w:id="22"/>
    <w:bookmarkStart w:id="23" w:name="the-role-of-psychologists-in-jerusalem"/>
    <w:p>
      <w:pPr>
        <w:pStyle w:val="Heading2"/>
      </w:pPr>
      <w:r>
        <w:t xml:space="preserve">The Role of Psychologists in Jerusalem</w:t>
      </w:r>
    </w:p>
    <w:p>
      <w:pPr>
        <w:pStyle w:val="FirstParagraph"/>
      </w:pPr>
      <w:r>
        <w:rPr>
          <w:bCs/>
          <w:b/>
        </w:rPr>
        <w:t xml:space="preserve">1. Addressing Political and Social Tensions:</w:t>
      </w:r>
      <w:r>
        <w:br/>
      </w:r>
      <w:r>
        <w:t xml:space="preserve">Psychologists in Jerusalem must address the psychological impact of political instability, including displacement due to conflict, surveillance fears, and intercommunal tensions. For example, a psychologist working with youth from Arab communities may focus on mitigating internalized stigma related to perceived discrimination while promoting resilience through group therapy.</w:t>
      </w:r>
    </w:p>
    <w:p>
      <w:pPr>
        <w:pStyle w:val="BodyText"/>
      </w:pPr>
      <w:r>
        <w:rPr>
          <w:bCs/>
          <w:b/>
        </w:rPr>
        <w:t xml:space="preserve">2. Cultural Sensitivity in Therapy:</w:t>
      </w:r>
      <w:r>
        <w:br/>
      </w:r>
      <w:r>
        <w:t xml:space="preserve">The diversity of Jerusalem’s population—comprising Jews, Muslims, Christians, and immigrants from diverse backgrounds—demands that Psychologists tailor their approaches. This includes understanding cultural narratives around mental health and avoiding assumptions rooted in Western paradigms. A 2021 survey by Tel Aviv University found that 75% of Jerusalem-based psychologists reported adapting their methodologies to align with clients' cultural frameworks.</w:t>
      </w:r>
    </w:p>
    <w:p>
      <w:pPr>
        <w:pStyle w:val="BodyText"/>
      </w:pPr>
      <w:r>
        <w:rPr>
          <w:bCs/>
          <w:b/>
        </w:rPr>
        <w:t xml:space="preserve">3. Trauma and Conflict Resolution:</w:t>
      </w:r>
      <w:r>
        <w:br/>
      </w:r>
      <w:r>
        <w:t xml:space="preserve">Given Jerusalem’s history of violence, psychologists often serve as mediators in community healing efforts. For instance, they may collaborate with NGOs to provide trauma-focused cognitive behavioral therapy (CBT) to individuals affected by the 2014 Gaza conflict or the 2021 clashes in East Jerusalem.</w:t>
      </w:r>
    </w:p>
    <w:bookmarkEnd w:id="23"/>
    <w:bookmarkStart w:id="24" w:name="cases-and-challenges"/>
    <w:p>
      <w:pPr>
        <w:pStyle w:val="Heading2"/>
      </w:pPr>
      <w:r>
        <w:t xml:space="preserve">Cases and Challenges</w:t>
      </w:r>
    </w:p>
    <w:p>
      <w:pPr>
        <w:pStyle w:val="FirstParagraph"/>
      </w:pPr>
      <w:r>
        <w:rPr>
          <w:bCs/>
          <w:b/>
        </w:rPr>
        <w:t xml:space="preserve">Case Study: Youth Identity and Belonging</w:t>
      </w:r>
      <w:r>
        <w:br/>
      </w:r>
      <w:r>
        <w:t xml:space="preserve">A hypothetical case involves a 17-year-old Jewish resident of Jerusalem struggling with identity issues amid rising nationalist rhetoric. A psychologist here might use narrative therapy to help the client reconcile personal values with societal expectations, while also addressing peer pressure to conform to political ideologies.</w:t>
      </w:r>
    </w:p>
    <w:p>
      <w:pPr>
        <w:pStyle w:val="BodyText"/>
      </w:pPr>
      <w:r>
        <w:rPr>
          <w:bCs/>
          <w:b/>
        </w:rPr>
        <w:t xml:space="preserve">Challenges:</w:t>
      </w:r>
      <w:r>
        <w:br/>
      </w:r>
      <w:r>
        <w:t xml:space="preserve">Psychologists in Israel Jerusalem face systemic challenges such as limited mental health funding, bureaucratic hurdles in accessing cross-border care for refugees, and ethical dilemmas when treating clients from opposing communities. Additionally, the stigma surrounding mental health in some religious circles can hinder early intervention.</w:t>
      </w:r>
    </w:p>
    <w:bookmarkEnd w:id="24"/>
    <w:bookmarkStart w:id="25" w:name="conclusion"/>
    <w:p>
      <w:pPr>
        <w:pStyle w:val="Heading2"/>
      </w:pPr>
      <w:r>
        <w:t xml:space="preserve">Conclusion</w:t>
      </w:r>
    </w:p>
    <w:p>
      <w:pPr>
        <w:pStyle w:val="FirstParagraph"/>
      </w:pPr>
      <w:r>
        <w:t xml:space="preserve">The role of Psychologists in Jerusalem is both demanding and transformative. As Israel’s capital city grapples with historical legacies and present-day challenges, psychologists serve as vital bridges between individual well-being and collective harmony. This Undergraduate Thesis underscores the need for continued investment in training programs that equip future psychologists with tools to navigate Jerusalem’s unique context. By fostering interdisciplinary collaboration and cultural competence, the field of psychology in Israel Jerusalem can better address the psychological needs of its diverse population.</w:t>
      </w:r>
    </w:p>
    <w:p>
      <w:pPr>
        <w:pStyle w:val="BodyText"/>
      </w:pPr>
      <w:r>
        <w:t xml:space="preserve">Future research should explore longitudinal studies on mental health outcomes in Jerusalem and evaluate the efficacy of culturally adapted therapeutic models. Ultimately, this thesis reaffirms that Psychologists are not just healers but also advocates for social justice in one of the world’s most complex urban environments.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Jerusalem, Israel</dc:title>
  <dc:creator/>
  <dc:language>en</dc:language>
  <cp:keywords/>
  <dcterms:created xsi:type="dcterms:W3CDTF">2026-07-21T06:40:33Z</dcterms:created>
  <dcterms:modified xsi:type="dcterms:W3CDTF">2026-07-21T06:40:33Z</dcterms:modified>
</cp:coreProperties>
</file>

<file path=docProps/custom.xml><?xml version="1.0" encoding="utf-8"?>
<Properties xmlns="http://schemas.openxmlformats.org/officeDocument/2006/custom-properties" xmlns:vt="http://schemas.openxmlformats.org/officeDocument/2006/docPropsVTypes"/>
</file>