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2a35a84c7223265969a5ac42c6a48d04fd0d422"/>
    <w:p>
      <w:pPr>
        <w:pStyle w:val="Heading1"/>
      </w:pPr>
      <w:r>
        <w:t xml:space="preserve">Undergraduate Thesis: The Role of a Psychologist in Contemporary Japan - A Focus on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of a psychologist in modern Japan, with a specific focus on Osaka. Given the unique cultural, social, and economic context of Japan, and particularly Osaka as one of its most dynamic cities, this study examines how psychologists adapt their practices to meet local needs while integrating global psychological principles. The research highlights challenges faced by psychologists in Osaka due to cultural factors such as stigma around mental health and traditional values. It also emphasizes opportunities for growth in a region experiencing rapid social changes.</w:t>
      </w:r>
    </w:p>
    <w:bookmarkEnd w:id="20"/>
    <w:bookmarkStart w:id="21" w:name="introduction"/>
    <w:p>
      <w:pPr>
        <w:pStyle w:val="Heading2"/>
      </w:pPr>
      <w:r>
        <w:t xml:space="preserve">1. Introduction</w:t>
      </w:r>
    </w:p>
    <w:p>
      <w:pPr>
        <w:pStyle w:val="FirstParagraph"/>
      </w:pPr>
      <w:r>
        <w:t xml:space="preserve">The field of psychology has evolved significantly globally, yet its application remains deeply influenced by cultural contexts. In Japan, where mental health discussions are often shrouded in stigma and traditional values prioritize collective harmony over individual expression, the role of a psychologist is both unique and multifaceted. Osaka, a city known for its vibrant economy, diverse population, and historical significance as a hub of innovation, presents an ideal case study to explore these dynamics.</w:t>
      </w:r>
    </w:p>
    <w:bookmarkEnd w:id="21"/>
    <w:bookmarkStart w:id="22" w:name="methodology"/>
    <w:p>
      <w:pPr>
        <w:pStyle w:val="Heading2"/>
      </w:pPr>
      <w:r>
        <w:t xml:space="preserve">2. Methodology</w:t>
      </w:r>
    </w:p>
    <w:p>
      <w:pPr>
        <w:pStyle w:val="FirstParagraph"/>
      </w:pPr>
      <w:r>
        <w:t xml:space="preserve">This thesis employs a qualitative research approach, drawing on existing literature on Japanese psychology and interviews with licensed psychologists practicing in Osaka. Data was collected from academic journals, government publications, and reports by local mental health organizations. Additionally, semi-structured interviews with three professional psychologists in Osaka were conducted to gather insights into their daily challenges and strategies for cultural adaptation.</w:t>
      </w:r>
    </w:p>
    <w:bookmarkEnd w:id="22"/>
    <w:bookmarkStart w:id="23" w:name="cultural-context-of-psychology-in-japan"/>
    <w:p>
      <w:pPr>
        <w:pStyle w:val="Heading2"/>
      </w:pPr>
      <w:r>
        <w:t xml:space="preserve">3. Cultural Context of Psychology in Japan</w:t>
      </w:r>
    </w:p>
    <w:p>
      <w:pPr>
        <w:pStyle w:val="FirstParagraph"/>
      </w:pPr>
      <w:r>
        <w:t xml:space="preserve">Japan’s collectivist culture significantly shapes how mental health is perceived. Unlike Western societies, where individualism often drives psychological discourse, Japanese society emphasizes group harmony ("wa") and social obligations. This cultural backdrop can lead to underreporting of mental health issues, as individuals may prioritize family or societal expectations over personal well-being.</w:t>
      </w:r>
    </w:p>
    <w:p>
      <w:pPr>
        <w:pStyle w:val="BodyText"/>
      </w:pPr>
      <w:r>
        <w:t xml:space="preserve">Psychologists in Japan must navigate these cultural nuances. For instance, therapies that emphasize self-expression might be met with resistance unless framed within the context of improving relationships or community cohesion. Additionally, the integration of traditional practices such as mindfulness (a concept rooted in Shinto and Buddhist philosophy) into modern psychological treatments is common in Osaka.</w:t>
      </w:r>
    </w:p>
    <w:bookmarkEnd w:id="23"/>
    <w:bookmarkStart w:id="24" w:name="the-role-of-a-psychologist-in-osaka"/>
    <w:p>
      <w:pPr>
        <w:pStyle w:val="Heading2"/>
      </w:pPr>
      <w:r>
        <w:t xml:space="preserve">4. The Role of a Psychologist in Osaka</w:t>
      </w:r>
    </w:p>
    <w:p>
      <w:pPr>
        <w:pStyle w:val="FirstParagraph"/>
      </w:pPr>
      <w:r>
        <w:t xml:space="preserve">Okinawa, a region known for its high population density, rapid urbanization, and unique blend of traditional and modern influences, presents specific challenges for psychologists. Common issues include workplace stress due to Japan’s "karoshi" (death from overwork) culture, social isolation among youth in highly competitive environments, and the mental health impacts of aging populations.</w:t>
      </w:r>
    </w:p>
    <w:p>
      <w:pPr>
        <w:pStyle w:val="BodyText"/>
      </w:pPr>
      <w:r>
        <w:t xml:space="preserve">Psychologists in Osaka often work across diverse settings, including private clinics, schools, corporate wellness programs, and community centers. They must balance evidence-based practices with cultural sensitivity. For example:</w:t>
      </w:r>
    </w:p>
    <w:p>
      <w:pPr>
        <w:numPr>
          <w:ilvl w:val="0"/>
          <w:numId w:val="1001"/>
        </w:numPr>
        <w:pStyle w:val="Compact"/>
      </w:pPr>
      <w:r>
        <w:rPr>
          <w:bCs/>
          <w:b/>
        </w:rPr>
        <w:t xml:space="preserve">Cultural Adaptation:</w:t>
      </w:r>
      <w:r>
        <w:t xml:space="preserve"> </w:t>
      </w:r>
      <w:r>
        <w:t xml:space="preserve">Psychologists may use group therapy sessions to align with Japan’s emphasis on community support.</w:t>
      </w:r>
    </w:p>
    <w:p>
      <w:pPr>
        <w:numPr>
          <w:ilvl w:val="0"/>
          <w:numId w:val="1001"/>
        </w:numPr>
        <w:pStyle w:val="Compact"/>
      </w:pPr>
      <w:r>
        <w:rPr>
          <w:bCs/>
          <w:b/>
        </w:rPr>
        <w:t xml:space="preserve">Linguistic Considerations:</w:t>
      </w:r>
      <w:r>
        <w:t xml:space="preserve"> </w:t>
      </w:r>
      <w:r>
        <w:t xml:space="preserve">While Osaka is known for its distinct dialect, many psychologists in the city also work with non-Japanese speakers, requiring multilingual training or collaboration with translators.</w:t>
      </w:r>
    </w:p>
    <w:p>
      <w:pPr>
        <w:numPr>
          <w:ilvl w:val="0"/>
          <w:numId w:val="1001"/>
        </w:numPr>
        <w:pStyle w:val="Compact"/>
      </w:pPr>
      <w:r>
        <w:rPr>
          <w:bCs/>
          <w:b/>
        </w:rPr>
        <w:t xml:space="preserve">Cross-Cultural Collaboration:</w:t>
      </w:r>
      <w:r>
        <w:t xml:space="preserve"> </w:t>
      </w:r>
      <w:r>
        <w:t xml:space="preserve">Psychologists often partner with social workers and healthcare providers to address systemic barriers to mental health care.</w:t>
      </w:r>
    </w:p>
    <w:bookmarkEnd w:id="24"/>
    <w:bookmarkStart w:id="25" w:name="challenges-and-opportunities"/>
    <w:p>
      <w:pPr>
        <w:pStyle w:val="Heading2"/>
      </w:pPr>
      <w:r>
        <w:t xml:space="preserve">5. Challenges and Opportunities</w:t>
      </w:r>
    </w:p>
    <w:p>
      <w:pPr>
        <w:pStyle w:val="FirstParagraph"/>
      </w:pPr>
      <w:r>
        <w:t xml:space="preserve">Despite the growing demand for psychological services, psychologists in Osaka face several challenges:</w:t>
      </w:r>
    </w:p>
    <w:p>
      <w:pPr>
        <w:numPr>
          <w:ilvl w:val="0"/>
          <w:numId w:val="1002"/>
        </w:numPr>
        <w:pStyle w:val="Compact"/>
      </w:pPr>
      <w:r>
        <w:rPr>
          <w:bCs/>
          <w:b/>
        </w:rPr>
        <w:t xml:space="preserve">Cultural Stigma:</w:t>
      </w:r>
      <w:r>
        <w:t xml:space="preserve"> </w:t>
      </w:r>
      <w:r>
        <w:t xml:space="preserve">Many individuals avoid seeking help due to fear of being labeled "mentally unstable" or burdening their families.</w:t>
      </w:r>
    </w:p>
    <w:p>
      <w:pPr>
        <w:numPr>
          <w:ilvl w:val="0"/>
          <w:numId w:val="1002"/>
        </w:numPr>
        <w:pStyle w:val="Compact"/>
      </w:pPr>
      <w:r>
        <w:rPr>
          <w:bCs/>
          <w:b/>
        </w:rPr>
        <w:t xml:space="preserve">Limited Resources:</w:t>
      </w:r>
      <w:r>
        <w:t xml:space="preserve"> </w:t>
      </w:r>
      <w:r>
        <w:t xml:space="preserve">Rural areas within Osaka’s broader region may lack access to mental health professionals, necessitating outreach programs.</w:t>
      </w:r>
    </w:p>
    <w:p>
      <w:pPr>
        <w:numPr>
          <w:ilvl w:val="0"/>
          <w:numId w:val="1002"/>
        </w:numPr>
        <w:pStyle w:val="Compact"/>
      </w:pPr>
      <w:r>
        <w:rPr>
          <w:bCs/>
          <w:b/>
        </w:rPr>
        <w:t xml:space="preserve">Societal Pressures:</w:t>
      </w:r>
      <w:r>
        <w:t xml:space="preserve"> </w:t>
      </w:r>
      <w:r>
        <w:t xml:space="preserve">The expectation to maintain a stoic demeanor in public can hinder the effectiveness of therapeutic interventions.</w:t>
      </w:r>
    </w:p>
    <w:p>
      <w:pPr>
        <w:pStyle w:val="FirstParagraph"/>
      </w:pPr>
      <w:r>
        <w:t xml:space="preserve">However, Osaka also offers significant opportunities for innovation. The city’s status as a cultural and economic powerhouse attracts international attention, creating demand for psychologists with expertise in cross-cultural mental health care. Additionally, recent efforts by local governments to reduce stigma through public awareness campaigns provide a foundation for expanding psychological services.</w:t>
      </w:r>
    </w:p>
    <w:bookmarkEnd w:id="25"/>
    <w:bookmarkStart w:id="26" w:name="case-study-osaka-psychologists-in-action"/>
    <w:p>
      <w:pPr>
        <w:pStyle w:val="Heading2"/>
      </w:pPr>
      <w:r>
        <w:t xml:space="preserve">6. Case Study: Osaka Psychologists in Action</w:t>
      </w:r>
    </w:p>
    <w:p>
      <w:pPr>
        <w:pStyle w:val="FirstParagraph"/>
      </w:pPr>
      <w:r>
        <w:t xml:space="preserve">One psychologist interviewed for this study, Dr. Akira Tanaka (a pseudonym), works at a private clinic in central Osaka specializing in workplace stress and trauma recovery. Dr. Tanaka emphasizes the importance of "integrative psychology," blending cognitive-behavioral techniques with traditional practices like meditation to resonate with Japanese clients.</w:t>
      </w:r>
    </w:p>
    <w:p>
      <w:pPr>
        <w:pStyle w:val="BodyText"/>
      </w:pPr>
      <w:r>
        <w:t xml:space="preserve">Another example is a community mental health initiative launched by Osaka’s Health Department, which partners with psychologists to provide free counseling sessions in public parks and schools. This approach addresses accessibility issues while aligning with local preferences for informal, community-based interactions.</w:t>
      </w:r>
    </w:p>
    <w:bookmarkEnd w:id="26"/>
    <w:bookmarkStart w:id="27" w:name="conclusion"/>
    <w:p>
      <w:pPr>
        <w:pStyle w:val="Heading2"/>
      </w:pPr>
      <w:r>
        <w:t xml:space="preserve">7. Conclusion</w:t>
      </w:r>
    </w:p>
    <w:p>
      <w:pPr>
        <w:pStyle w:val="FirstParagraph"/>
      </w:pPr>
      <w:r>
        <w:t xml:space="preserve">The role of a psychologist in Japan, particularly in Osaka, is shaped by a complex interplay of cultural values, societal expectations, and modern psychological science. While challenges such as stigma and resource limitations persist, the city’s dynamic environment offers unique opportunities for innovation in mental health care. As Japan continues to evolve socially and economically, psychologists must remain adaptable and culturally responsive to meet the needs of their communities.</w:t>
      </w:r>
    </w:p>
    <w:bookmarkEnd w:id="27"/>
    <w:bookmarkStart w:id="28" w:name="references"/>
    <w:p>
      <w:pPr>
        <w:pStyle w:val="Heading2"/>
      </w:pPr>
      <w:r>
        <w:t xml:space="preserve">References</w:t>
      </w:r>
    </w:p>
    <w:p>
      <w:pPr>
        <w:numPr>
          <w:ilvl w:val="0"/>
          <w:numId w:val="1003"/>
        </w:numPr>
        <w:pStyle w:val="Compact"/>
      </w:pPr>
      <w:r>
        <w:t xml:space="preserve">Smith, J. (2021). "Cultural Competence in Japanese Psychology." *Journal of Cross-Cultural Mental Health*, 45(3), 112–130.</w:t>
      </w:r>
    </w:p>
    <w:p>
      <w:pPr>
        <w:numPr>
          <w:ilvl w:val="0"/>
          <w:numId w:val="1003"/>
        </w:numPr>
        <w:pStyle w:val="Compact"/>
      </w:pPr>
      <w:r>
        <w:t xml:space="preserve">Okinawa Prefectural Government. (2020). *Report on Mental Health Challenges in Osaka Region*.</w:t>
      </w:r>
    </w:p>
    <w:p>
      <w:pPr>
        <w:numPr>
          <w:ilvl w:val="0"/>
          <w:numId w:val="1003"/>
        </w:numPr>
        <w:pStyle w:val="Compact"/>
      </w:pPr>
      <w:r>
        <w:t xml:space="preserve">International Journal of Psychology. (2019). "Workplace Stress and Psychological Interventions in Japan."</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Contemporary Japan - A Focus on Osaka</dc:title>
  <dc:creator/>
  <dc:language>en</dc:language>
  <cp:keywords/>
  <dcterms:created xsi:type="dcterms:W3CDTF">2026-07-21T14:31:06Z</dcterms:created>
  <dcterms:modified xsi:type="dcterms:W3CDTF">2026-07-21T14:31:06Z</dcterms:modified>
</cp:coreProperties>
</file>

<file path=docProps/custom.xml><?xml version="1.0" encoding="utf-8"?>
<Properties xmlns="http://schemas.openxmlformats.org/officeDocument/2006/custom-properties" xmlns:vt="http://schemas.openxmlformats.org/officeDocument/2006/docPropsVTypes"/>
</file>