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612b403c5f7f20b7fa4445833ac0f14b0b2b74c"/>
    <w:p>
      <w:pPr>
        <w:pStyle w:val="Heading1"/>
      </w:pPr>
      <w:r>
        <w:t xml:space="preserve">Undergraduate Thesis: The Role and Challenges of Psychologists in Myanmar Yangon</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in the urban setting of Myanmar Yangon. As a rapidly developing city with growing psychological needs, Yangon presents unique opportunities and obstacles for psychologists. The study highlights the importance of integrating psychological services into public health systems, cultural sensitivity in practice, and the need for policy reforms to support mental healthcare professionals. By analyzing existing literature and case studies from local institutions, this thesis aims to contribute to the discourse on improving mental health outcomes in Myanmar Yangon.</w:t>
      </w:r>
    </w:p>
    <w:bookmarkEnd w:id="20"/>
    <w:bookmarkStart w:id="21" w:name="introduction"/>
    <w:p>
      <w:pPr>
        <w:pStyle w:val="Heading2"/>
      </w:pPr>
      <w:r>
        <w:t xml:space="preserve">Introduction</w:t>
      </w:r>
    </w:p>
    <w:p>
      <w:pPr>
        <w:pStyle w:val="FirstParagraph"/>
      </w:pPr>
      <w:r>
        <w:t xml:space="preserve">Myanmar Yangon, as the economic and cultural hub of the country, has experienced significant societal changes over recent decades. These transformations have led to increased stressors such as urbanization, economic disparities, and social fragmentation. The role of psychologists in this context is indispensable, yet their work remains under-researched in academic circles within Myanmar. This Undergraduate Thesis seeks to bridge that gap by examining the current landscape of psychological services in Yangon and identifying strategies for enhancing their effectiveness.</w:t>
      </w:r>
    </w:p>
    <w:bookmarkEnd w:id="21"/>
    <w:bookmarkStart w:id="22" w:name="significance-of-the-study"/>
    <w:p>
      <w:pPr>
        <w:pStyle w:val="Heading2"/>
      </w:pPr>
      <w:r>
        <w:t xml:space="preserve">Significance of the Study</w:t>
      </w:r>
    </w:p>
    <w:p>
      <w:pPr>
        <w:numPr>
          <w:ilvl w:val="0"/>
          <w:numId w:val="1001"/>
        </w:numPr>
        <w:pStyle w:val="Compact"/>
      </w:pPr>
      <w:r>
        <w:rPr>
          <w:bCs/>
          <w:b/>
        </w:rPr>
        <w:t xml:space="preserve">Undergraduate Thesis Focus:</w:t>
      </w:r>
      <w:r>
        <w:t xml:space="preserve"> </w:t>
      </w:r>
      <w:r>
        <w:t xml:space="preserve">This study provides a foundational analysis tailored for undergraduate students seeking to understand mental health dynamics in Southeast Asia.</w:t>
      </w:r>
    </w:p>
    <w:p>
      <w:pPr>
        <w:numPr>
          <w:ilvl w:val="0"/>
          <w:numId w:val="1001"/>
        </w:numPr>
        <w:pStyle w:val="Compact"/>
      </w:pPr>
      <w:r>
        <w:rPr>
          <w:bCs/>
          <w:b/>
        </w:rPr>
        <w:t xml:space="preserve">Purpose of Psychologists:</w:t>
      </w:r>
      <w:r>
        <w:t xml:space="preserve"> </w:t>
      </w:r>
      <w:r>
        <w:t xml:space="preserve">Psychologists in Myanmar Yangon work to address issues such as trauma, depression, and anxiety among diverse populations, including urban workers, students, and marginalized communities.</w:t>
      </w:r>
    </w:p>
    <w:p>
      <w:pPr>
        <w:numPr>
          <w:ilvl w:val="0"/>
          <w:numId w:val="1001"/>
        </w:numPr>
        <w:pStyle w:val="Compact"/>
      </w:pPr>
      <w:r>
        <w:rPr>
          <w:bCs/>
          <w:b/>
        </w:rPr>
        <w:t xml:space="preserve">Context of Myanmar Yangon:</w:t>
      </w:r>
      <w:r>
        <w:t xml:space="preserve"> </w:t>
      </w:r>
      <w:r>
        <w:t xml:space="preserve">The city’s unique socio-economic environment necessitates culturally adapted psychological interventions that align with local values and traditions.</w:t>
      </w:r>
    </w:p>
    <w:bookmarkEnd w:id="22"/>
    <w:bookmarkStart w:id="23" w:name="literature-review"/>
    <w:p>
      <w:pPr>
        <w:pStyle w:val="Heading2"/>
      </w:pPr>
      <w:r>
        <w:t xml:space="preserve">Literature Review</w:t>
      </w:r>
    </w:p>
    <w:p>
      <w:pPr>
        <w:pStyle w:val="FirstParagraph"/>
      </w:pPr>
      <w:r>
        <w:t xml:space="preserve">The existing body of research on mental health in Myanmar highlights a lack of specialized psychologists in urban areas like Yangon. Studies by the Ministry of Health and international NGOs such as the World Health Organization (WHO) reveal that only 1% of healthcare professionals in Myanmar are trained psychologists, with most concentrated in Yangon. However, cultural stigmas surrounding mental illness often prevent individuals from seeking help, exacerbating the gap between demand and service availability.</w:t>
      </w:r>
    </w:p>
    <w:bookmarkEnd w:id="23"/>
    <w:bookmarkStart w:id="24" w:name="methodology"/>
    <w:p>
      <w:pPr>
        <w:pStyle w:val="Heading2"/>
      </w:pPr>
      <w:r>
        <w:t xml:space="preserve">Methodology</w:t>
      </w:r>
    </w:p>
    <w:p>
      <w:pPr>
        <w:pStyle w:val="FirstParagraph"/>
      </w:pPr>
      <w:r>
        <w:t xml:space="preserve">This Undergraduate Thesis employs a qualitative approach, analyzing secondary data from academic journals, policy documents, and interviews with psychologists in Yangon. Surveys were conducted with five licensed psychologists practicing in Yangon’s clinics to gather insights on their challenges and successes. The findings are contextualized within the broader framework of mental health policies in Myanmar.</w:t>
      </w:r>
    </w:p>
    <w:bookmarkEnd w:id="24"/>
    <w:bookmarkStart w:id="25" w:name="findings"/>
    <w:p>
      <w:pPr>
        <w:pStyle w:val="Heading2"/>
      </w:pPr>
      <w:r>
        <w:t xml:space="preserve">Findings</w:t>
      </w:r>
    </w:p>
    <w:p>
      <w:pPr>
        <w:pStyle w:val="FirstParagraph"/>
      </w:pPr>
      <w:r>
        <w:t xml:space="preserve">The study found that psychologists in Myanmar Yangon face several barriers, including limited funding for mental health programs, a shortage of trained professionals, and resistance from communities due to cultural beliefs. However, some initiatives—such as community-based counseling centers and partnerships with local universities—are showing promise in increasing accessibility and acceptance of psychological services.</w:t>
      </w:r>
    </w:p>
    <w:bookmarkEnd w:id="25"/>
    <w:bookmarkStart w:id="26" w:name="discussion"/>
    <w:p>
      <w:pPr>
        <w:pStyle w:val="Heading2"/>
      </w:pPr>
      <w:r>
        <w:t xml:space="preserve">Discussion</w:t>
      </w:r>
    </w:p>
    <w:p>
      <w:pPr>
        <w:pStyle w:val="FirstParagraph"/>
      </w:pPr>
      <w:r>
        <w:t xml:space="preserve">The role of psychologists in Myanmar Yangon is multifaceted, requiring both clinical expertise and cultural competence. Psychologists must navigate the tension between modern therapeutic practices and traditional Burmese beliefs about mental health. For example, many clients in Yangon prefer interventions that incorporate spiritual or religious elements alongside evidence-based techniques.</w:t>
      </w:r>
    </w:p>
    <w:p>
      <w:pPr>
        <w:pStyle w:val="BodyText"/>
      </w:pPr>
      <w:r>
        <w:t xml:space="preserve">Additionally, the thesis underscores the need for interprofessional collaboration among psychologists, psychiatrists, and community leaders to address systemic issues. The findings also emphasize the importance of training programs for undergraduate students interested in psychology to ensure a sustainable pipeline of professionals in Yangon.</w:t>
      </w:r>
    </w:p>
    <w:bookmarkEnd w:id="26"/>
    <w:bookmarkStart w:id="27" w:name="recommendations"/>
    <w:p>
      <w:pPr>
        <w:pStyle w:val="Heading2"/>
      </w:pPr>
      <w:r>
        <w:t xml:space="preserve">Recommendations</w:t>
      </w:r>
    </w:p>
    <w:p>
      <w:pPr>
        <w:numPr>
          <w:ilvl w:val="0"/>
          <w:numId w:val="1002"/>
        </w:numPr>
        <w:pStyle w:val="Compact"/>
      </w:pPr>
      <w:r>
        <w:rPr>
          <w:bCs/>
          <w:b/>
        </w:rPr>
        <w:t xml:space="preserve">Policymakers:</w:t>
      </w:r>
      <w:r>
        <w:t xml:space="preserve"> </w:t>
      </w:r>
      <w:r>
        <w:t xml:space="preserve">Advocate for increased government funding and regulatory support for mental health services in Myanmar Yangon.</w:t>
      </w:r>
    </w:p>
    <w:p>
      <w:pPr>
        <w:numPr>
          <w:ilvl w:val="0"/>
          <w:numId w:val="1002"/>
        </w:numPr>
        <w:pStyle w:val="Compact"/>
      </w:pPr>
      <w:r>
        <w:rPr>
          <w:bCs/>
          <w:b/>
        </w:rPr>
        <w:t xml:space="preserve">Educational Institutions:</w:t>
      </w:r>
      <w:r>
        <w:t xml:space="preserve"> </w:t>
      </w:r>
      <w:r>
        <w:t xml:space="preserve">Develop specialized curricula in psychology that emphasize cultural sensitivity and practical skills relevant to urban settings like Yangon.</w:t>
      </w:r>
    </w:p>
    <w:p>
      <w:pPr>
        <w:numPr>
          <w:ilvl w:val="0"/>
          <w:numId w:val="1002"/>
        </w:numPr>
        <w:pStyle w:val="Compact"/>
      </w:pPr>
      <w:r>
        <w:rPr>
          <w:bCs/>
          <w:b/>
        </w:rPr>
        <w:t xml:space="preserve">Psychologists:</w:t>
      </w:r>
      <w:r>
        <w:t xml:space="preserve"> </w:t>
      </w:r>
      <w:r>
        <w:t xml:space="preserve">Engage in public awareness campaigns to reduce stigma and promote mental health literacy within communities.</w:t>
      </w:r>
    </w:p>
    <w:bookmarkEnd w:id="27"/>
    <w:bookmarkStart w:id="28" w:name="conclusion"/>
    <w:p>
      <w:pPr>
        <w:pStyle w:val="Heading2"/>
      </w:pPr>
      <w:r>
        <w:t xml:space="preserve">Conclusion</w:t>
      </w:r>
    </w:p>
    <w:p>
      <w:pPr>
        <w:pStyle w:val="FirstParagraph"/>
      </w:pPr>
      <w:r>
        <w:t xml:space="preserve">This Undergraduate Thesis has explored the pivotal role of psychologists in Myanmar Yangon, highlighting both the challenges they face and the potential for growth in this field. As Yangon continues to evolve, the integration of psychological services into its healthcare system will be critical to fostering mental well-being among its population. Future research should focus on longitudinal studies and policy evaluations to guide actionable strategies for psychologists working in similar contexts across Southeast Asia.</w:t>
      </w:r>
    </w:p>
    <w:bookmarkEnd w:id="28"/>
    <w:bookmarkStart w:id="29" w:name="references"/>
    <w:p>
      <w:pPr>
        <w:pStyle w:val="Heading2"/>
      </w:pPr>
      <w:r>
        <w:t xml:space="preserve">References</w:t>
      </w:r>
    </w:p>
    <w:p>
      <w:pPr>
        <w:numPr>
          <w:ilvl w:val="0"/>
          <w:numId w:val="1003"/>
        </w:numPr>
        <w:pStyle w:val="Compact"/>
      </w:pPr>
      <w:r>
        <w:t xml:space="preserve">Ministry of Health, Myanmar. (2021). National Mental Health Policy Framework.</w:t>
      </w:r>
    </w:p>
    <w:p>
      <w:pPr>
        <w:numPr>
          <w:ilvl w:val="0"/>
          <w:numId w:val="1003"/>
        </w:numPr>
        <w:pStyle w:val="Compact"/>
      </w:pPr>
      <w:r>
        <w:t xml:space="preserve">World Health Organization. (2019). Mental Health Atlas: Myanmar.</w:t>
      </w:r>
    </w:p>
    <w:p>
      <w:pPr>
        <w:numPr>
          <w:ilvl w:val="0"/>
          <w:numId w:val="1003"/>
        </w:numPr>
        <w:pStyle w:val="Compact"/>
      </w:pPr>
      <w:r>
        <w:t xml:space="preserve">Saung, K. L., &amp; Kyi, M. T. (2018). Cultural Barriers to Mental Health Services in Urban Myanmar: A Case Study of Yangon.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Myanmar Yangon</dc:title>
  <dc:creator/>
  <dc:language>en</dc:language>
  <cp:keywords/>
  <dcterms:created xsi:type="dcterms:W3CDTF">2026-07-21T01:51:39Z</dcterms:created>
  <dcterms:modified xsi:type="dcterms:W3CDTF">2026-07-21T01:51:39Z</dcterms:modified>
</cp:coreProperties>
</file>

<file path=docProps/custom.xml><?xml version="1.0" encoding="utf-8"?>
<Properties xmlns="http://schemas.openxmlformats.org/officeDocument/2006/custom-properties" xmlns:vt="http://schemas.openxmlformats.org/officeDocument/2006/docPropsVTypes"/>
</file>