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1f3e7fd2258d848e49023701971dfaab25c6189"/>
    <w:p>
      <w:pPr>
        <w:pStyle w:val="Heading1"/>
      </w:pPr>
      <w:r>
        <w:t xml:space="preserve">Undergraduate Thesis: The Role, Challenges, and Contributions of a Psychologist in Nigeria Lagos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Psychologist in Nigeria Lagos, emphasizing the unique challenges and opportunities this profession presents in a rapidly urbanizing and culturally diverse region. The study examines the impact of socio-cultural factors on psychological practice, highlights gaps in mental health infrastructure, and evaluates the potential for psychologists to contribute to community well-being. Through this analysis, the thesis underscores the critical need for tailored approaches to psychology education, research, and service delivery in Nigeria Lagos.</w:t>
      </w:r>
    </w:p>
    <w:bookmarkEnd w:id="20"/>
    <w:bookmarkStart w:id="21" w:name="introduction"/>
    <w:p>
      <w:pPr>
        <w:pStyle w:val="Heading2"/>
      </w:pPr>
      <w:r>
        <w:t xml:space="preserve">Introduction</w:t>
      </w:r>
    </w:p>
    <w:p>
      <w:pPr>
        <w:pStyle w:val="FirstParagraph"/>
      </w:pPr>
      <w:r>
        <w:t xml:space="preserve">The field of psychology has gained increasing recognition in Nigeria Lagos as urbanization accelerates and societal pressures intensify. As a Psychologist operating within this dynamic environment, practitioners must navigate a complex interplay of traditional cultural values, modern urban stressors, and systemic challenges in mental health care. This thesis investigates the role of a Psychologist in Nigeria Lagos, focusing on how their work intersects with local contexts to address both individual and communal psychological needs.</w:t>
      </w:r>
    </w:p>
    <w:bookmarkEnd w:id="21"/>
    <w:bookmarkStart w:id="22" w:name="X998eab48e74dd79e2d44baf2e3ac2f09b15a4cf"/>
    <w:p>
      <w:pPr>
        <w:pStyle w:val="Heading2"/>
      </w:pPr>
      <w:r>
        <w:t xml:space="preserve">Contextualizing the Role of a Psychologist in Nigeria Lagos</w:t>
      </w:r>
    </w:p>
    <w:p>
      <w:pPr>
        <w:pStyle w:val="FirstParagraph"/>
      </w:pPr>
      <w:r>
        <w:t xml:space="preserve">Nigeria Lagos, as the economic and cultural hub of the country, presents unique demands for psychological services. The city’s population is characterized by high levels of stress due to factors such as traffic congestion, crime rates, and socioeconomic disparities. A Psychologist in this setting must address issues ranging from workplace stress to trauma resulting from societal violence or personal loss. Furthermore, cultural norms in Lagos often influence how mental health is perceived and addressed. For example, stigma surrounding psychological disorders remains a barrier to seeking professional help.</w:t>
      </w:r>
    </w:p>
    <w:bookmarkEnd w:id="22"/>
    <w:bookmarkStart w:id="23" w:name="X41bafdccb48d5dbcccaf79a15ba96dc18bd13cc"/>
    <w:p>
      <w:pPr>
        <w:pStyle w:val="Heading2"/>
      </w:pPr>
      <w:r>
        <w:t xml:space="preserve">Challenges Faced by Psychologists in Nigeria Lagos</w:t>
      </w:r>
    </w:p>
    <w:p>
      <w:pPr>
        <w:pStyle w:val="FirstParagraph"/>
      </w:pPr>
      <w:r>
        <w:t xml:space="preserve">Prominent challenges include limited access to mental health resources, insufficient funding for public psychology services, and a shortage of trained professionals. In Nigeria Lagos, private practice is often the primary avenue for psychologists due to underinvestment in public health systems. Additionally, the integration of Western psychological frameworks with indigenous healing practices poses both opportunities and hurdles. Psychologists must balance evidence-based interventions with culturally sensitive approaches that resonate with local communities.</w:t>
      </w:r>
    </w:p>
    <w:bookmarkEnd w:id="23"/>
    <w:bookmarkStart w:id="24" w:name="X9640cf7e17ec867a7b8b2fcbff3d97d678d2c7c"/>
    <w:p>
      <w:pPr>
        <w:pStyle w:val="Heading2"/>
      </w:pPr>
      <w:r>
        <w:t xml:space="preserve">The Importance of Psychological Education and Advocacy</w:t>
      </w:r>
    </w:p>
    <w:p>
      <w:pPr>
        <w:pStyle w:val="FirstParagraph"/>
      </w:pPr>
      <w:r>
        <w:t xml:space="preserve">Undergraduate programs in psychology at institutions like the University of Lagos or Covenant University play a vital role in shaping future psychologists equipped to address Nigeria’s unique needs. However, gaps remain in training that emphasize community engagement, crisis intervention, and cross-cultural competence. Psychologists in Lagos must also advocate for policy reforms to expand mental health coverage under Nigeria’s healthcare system and reduce stigma through public awareness campaigns.</w:t>
      </w:r>
    </w:p>
    <w:bookmarkEnd w:id="24"/>
    <w:bookmarkStart w:id="25" w:name="case-studies-psychology-in-action"/>
    <w:p>
      <w:pPr>
        <w:pStyle w:val="Heading2"/>
      </w:pPr>
      <w:r>
        <w:t xml:space="preserve">Case Studies: Psychology in Action</w:t>
      </w:r>
    </w:p>
    <w:p>
      <w:pPr>
        <w:pStyle w:val="FirstParagraph"/>
      </w:pPr>
      <w:r>
        <w:t xml:space="preserve">Examples of a Psychologist’s impact in Nigeria Lagos include community-based programs addressing youth mental health, trauma counseling for victims of violent crime, and partnerships with NGOs to provide low-cost therapy. One such initiative involves collaborations between psychologists and schools to implement anti-bullying campaigns, reflecting the profession’s potential to drive social change.</w:t>
      </w:r>
    </w:p>
    <w:bookmarkEnd w:id="25"/>
    <w:bookmarkStart w:id="26" w:name="recommendations-for-future-practice"/>
    <w:p>
      <w:pPr>
        <w:pStyle w:val="Heading2"/>
      </w:pPr>
      <w:r>
        <w:t xml:space="preserve">Recommendations for Future Practice</w:t>
      </w:r>
    </w:p>
    <w:p>
      <w:pPr>
        <w:pStyle w:val="FirstParagraph"/>
      </w:pPr>
      <w:r>
        <w:t xml:space="preserve">To enhance the efficacy of psychology in Nigeria Lagos, recommendations include: (1) Expanding university curricula to include practical training in urban mental health issues; (2) Encouraging interdisciplinary collaboration between psychologists, sociologists, and public health experts; and (3) Leveraging technology to provide teletherapy services for underserved areas. These steps would align with global standards while addressing local priorities.</w:t>
      </w:r>
    </w:p>
    <w:bookmarkEnd w:id="26"/>
    <w:bookmarkStart w:id="27" w:name="conclusion"/>
    <w:p>
      <w:pPr>
        <w:pStyle w:val="Heading2"/>
      </w:pPr>
      <w:r>
        <w:t xml:space="preserve">Conclusion</w:t>
      </w:r>
    </w:p>
    <w:p>
      <w:pPr>
        <w:pStyle w:val="FirstParagraph"/>
      </w:pPr>
      <w:r>
        <w:t xml:space="preserve">The role of a Psychologist in Nigeria Lagos is both challenging and transformative. As the city continues to evolve, psychologists must adapt their practices to meet the demands of a diverse population while advocating for systemic change. This Undergraduate Thesis highlights the necessity of integrating cultural sensitivity, innovation, and policy advocacy into psychological work to ensure that mental health care becomes accessible, affordable, and effective for all residents of Nigeria Lagos.</w:t>
      </w:r>
    </w:p>
    <w:p>
      <w:pPr>
        <w:pStyle w:val="BodyText"/>
      </w:pPr>
      <w:r>
        <w:rPr>
          <w:bCs/>
          <w:b/>
        </w:rPr>
        <w:t xml:space="preserve">Keywords:</w:t>
      </w:r>
      <w:r>
        <w:t xml:space="preserve"> </w:t>
      </w:r>
      <w:r>
        <w:t xml:space="preserve">Psychologist, Nigeria Lagos, Mental Health Challenges, Cultural Competence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Nigeria Lagos</dc:title>
  <dc:creator/>
  <dc:language>en</dc:language>
  <cp:keywords/>
  <dcterms:created xsi:type="dcterms:W3CDTF">2026-07-23T11:04:04Z</dcterms:created>
  <dcterms:modified xsi:type="dcterms:W3CDTF">2026-07-23T11:04:04Z</dcterms:modified>
</cp:coreProperties>
</file>

<file path=docProps/custom.xml><?xml version="1.0" encoding="utf-8"?>
<Properties xmlns="http://schemas.openxmlformats.org/officeDocument/2006/custom-properties" xmlns:vt="http://schemas.openxmlformats.org/officeDocument/2006/docPropsVTypes"/>
</file>