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30" w:name="Xa67b32734abb8eb148d3a3dff74da108bf08e1b"/>
    <w:p>
      <w:pPr>
        <w:pStyle w:val="Heading1"/>
      </w:pPr>
      <w:r>
        <w:t xml:space="preserve">Undergraduate Thesis: The Role of Psychologists in Addressing Mental Health Challenges Among Urban Youth in the Philippines Manila</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among urban youth in the Philippines Manila. With rapid urbanization and increasing societal pressures, mental health has become a pressing concern. This study examines how psychologists contribute to improving psychological well-being, mitigating stigma, and providing accessible care. Through a qualitative approach involving interviews with practicing psychologists in Manila and analysis of existing literature, this thesis highlights the unique challenges faced by mental health professionals in an urban setting like Manila. The findings underscore the need for systemic support, cultural sensitivity, and policy reforms to enhance the impact of psychologists in fostering mental resilience among youth.</w:t>
      </w:r>
    </w:p>
    <w:bookmarkEnd w:id="20"/>
    <w:bookmarkStart w:id="21" w:name="introduction"/>
    <w:p>
      <w:pPr>
        <w:pStyle w:val="Heading2"/>
      </w:pPr>
      <w:r>
        <w:t xml:space="preserve">Introduction</w:t>
      </w:r>
    </w:p>
    <w:p>
      <w:pPr>
        <w:pStyle w:val="FirstParagraph"/>
      </w:pPr>
      <w:r>
        <w:t xml:space="preserve">The Philippines Manila, as a bustling metropolis, faces unique psychological challenges due to its fast-paced lifestyle, socioeconomic disparities, and cultural dynamics. Urban youth in Manila are particularly vulnerable to stressors such as academic pressure, unemployment fears, and social media-induced anxiety. Psychologists play a pivotal role in addressing these issues through counseling, research, and community outreach. This Undergraduate Thesis aims to analyze the contributions of psychologists in Manila’s mental health landscape while identifying gaps that require attention for sustainable progress.</w:t>
      </w:r>
    </w:p>
    <w:bookmarkEnd w:id="21"/>
    <w:bookmarkStart w:id="23" w:name="literature-review"/>
    <w:p>
      <w:pPr>
        <w:pStyle w:val="Heading2"/>
      </w:pPr>
      <w:r>
        <w:t xml:space="preserve">Literature Review</w:t>
      </w:r>
    </w:p>
    <w:p>
      <w:pPr>
        <w:pStyle w:val="FirstParagraph"/>
      </w:pPr>
      <w:r>
        <w:t xml:space="preserve">Psychological well-being has gained global recognition as a key indicator of societal development. In the Philippines, mental health services have historically been underfunded and stigmatized, but recent initiatives by government agencies and NGOs have started to shift this narrative (Department of Health, 2023). Manila, being the capital and most densely populated city in the country, serves as a microcosm of these challenges. Studies show that urban youth in Manila are disproportionately affected by mental health issues such as depression and anxiety (Bautista et al., 2021). Psychologists in Manila must navigate cultural barriers, limited resources, and high demand for services to provide effective care.</w:t>
      </w:r>
    </w:p>
    <w:bookmarkStart w:id="22" w:name="key-contributions-of-psychologists"/>
    <w:p>
      <w:pPr>
        <w:pStyle w:val="Heading3"/>
      </w:pPr>
      <w:r>
        <w:t xml:space="preserve">Key Contributions of Psychologists</w:t>
      </w:r>
    </w:p>
    <w:p>
      <w:pPr>
        <w:numPr>
          <w:ilvl w:val="0"/>
          <w:numId w:val="1001"/>
        </w:numPr>
        <w:pStyle w:val="Compact"/>
      </w:pPr>
      <w:r>
        <w:rPr>
          <w:bCs/>
          <w:b/>
        </w:rPr>
        <w:t xml:space="preserve">Counseling Services:</w:t>
      </w:r>
      <w:r>
        <w:t xml:space="preserve"> </w:t>
      </w:r>
      <w:r>
        <w:t xml:space="preserve">Psychologists in Manila offer individual and group therapy to address trauma, academic stress, and relationship conflicts.</w:t>
      </w:r>
    </w:p>
    <w:p>
      <w:pPr>
        <w:numPr>
          <w:ilvl w:val="0"/>
          <w:numId w:val="1001"/>
        </w:numPr>
        <w:pStyle w:val="Compact"/>
      </w:pPr>
      <w:r>
        <w:rPr>
          <w:bCs/>
          <w:b/>
        </w:rPr>
        <w:t xml:space="preserve">Educational Programs:</w:t>
      </w:r>
      <w:r>
        <w:t xml:space="preserve"> </w:t>
      </w:r>
      <w:r>
        <w:t xml:space="preserve">They conduct workshops in schools and communities to raise awareness about mental health.</w:t>
      </w:r>
    </w:p>
    <w:p>
      <w:pPr>
        <w:numPr>
          <w:ilvl w:val="0"/>
          <w:numId w:val="1001"/>
        </w:numPr>
        <w:pStyle w:val="Compact"/>
      </w:pPr>
      <w:r>
        <w:rPr>
          <w:bCs/>
          <w:b/>
        </w:rPr>
        <w:t xml:space="preserve">Policymaking Input:</w:t>
      </w:r>
      <w:r>
        <w:t xml:space="preserve"> </w:t>
      </w:r>
      <w:r>
        <w:t xml:space="preserve">Psychologists contribute to shaping policies that promote mental health equity and accessibility in Manila’s public systems.</w:t>
      </w:r>
    </w:p>
    <w:bookmarkEnd w:id="22"/>
    <w:bookmarkEnd w:id="23"/>
    <w:bookmarkStart w:id="24" w:name="methodology"/>
    <w:p>
      <w:pPr>
        <w:pStyle w:val="Heading2"/>
      </w:pPr>
      <w:r>
        <w:t xml:space="preserve">Methodology</w:t>
      </w:r>
    </w:p>
    <w:p>
      <w:pPr>
        <w:pStyle w:val="FirstParagraph"/>
      </w:pPr>
      <w:r>
        <w:t xml:space="preserve">This study employed a qualitative research design, utilizing semi-structured interviews with five licensed psychologists practicing in Manila. Participants were selected based on their experience working with urban youth and their willingness to discuss challenges and successes in mental health care. Interviews were conducted via Zoom and recorded for analysis. Thematic coding was used to identify patterns related to cultural sensitivity, resource limitations, and policy advocacy.</w:t>
      </w:r>
    </w:p>
    <w:bookmarkEnd w:id="24"/>
    <w:bookmarkStart w:id="25" w:name="findings"/>
    <w:p>
      <w:pPr>
        <w:pStyle w:val="Heading2"/>
      </w:pPr>
      <w:r>
        <w:t xml:space="preserve">Findings</w:t>
      </w:r>
    </w:p>
    <w:p>
      <w:pPr>
        <w:pStyle w:val="FirstParagraph"/>
      </w:pPr>
      <w:r>
        <w:t xml:space="preserve">The interviews revealed several insights:</w:t>
      </w:r>
    </w:p>
    <w:p>
      <w:pPr>
        <w:numPr>
          <w:ilvl w:val="0"/>
          <w:numId w:val="1002"/>
        </w:numPr>
        <w:pStyle w:val="Compact"/>
      </w:pPr>
      <w:r>
        <w:rPr>
          <w:bCs/>
          <w:b/>
        </w:rPr>
        <w:t xml:space="preserve">Cultural Sensitivity:</w:t>
      </w:r>
      <w:r>
        <w:t xml:space="preserve"> </w:t>
      </w:r>
      <w:r>
        <w:t xml:space="preserve">Psychologists emphasized the importance of integrating Filipino cultural values into therapy practices. For example, respect for family dynamics and religious beliefs is crucial in counseling sessions.</w:t>
      </w:r>
    </w:p>
    <w:p>
      <w:pPr>
        <w:numPr>
          <w:ilvl w:val="0"/>
          <w:numId w:val="1002"/>
        </w:numPr>
        <w:pStyle w:val="Compact"/>
      </w:pPr>
      <w:r>
        <w:rPr>
          <w:bCs/>
          <w:b/>
        </w:rPr>
        <w:t xml:space="preserve">Resource Limitations:</w:t>
      </w:r>
      <w:r>
        <w:t xml:space="preserve"> </w:t>
      </w:r>
      <w:r>
        <w:t xml:space="preserve">Many psychologists reported inadequate funding and understaffed clinics, leading to long wait times for patients in Manila’s public health system.</w:t>
      </w:r>
    </w:p>
    <w:p>
      <w:pPr>
        <w:numPr>
          <w:ilvl w:val="0"/>
          <w:numId w:val="1002"/>
        </w:numPr>
        <w:pStyle w:val="Compact"/>
      </w:pPr>
      <w:r>
        <w:rPr>
          <w:bCs/>
          <w:b/>
        </w:rPr>
        <w:t xml:space="preserve">Policy Gaps:</w:t>
      </w:r>
      <w:r>
        <w:t xml:space="preserve"> </w:t>
      </w:r>
      <w:r>
        <w:t xml:space="preserve">While the Philippines has mental health laws, implementation in Manila remains inconsistent. Psychologists often lack collaboration with local government units for targeted interventions.</w:t>
      </w:r>
    </w:p>
    <w:bookmarkEnd w:id="25"/>
    <w:bookmarkStart w:id="26" w:name="discussion"/>
    <w:p>
      <w:pPr>
        <w:pStyle w:val="Heading2"/>
      </w:pPr>
      <w:r>
        <w:t xml:space="preserve">Discussion</w:t>
      </w:r>
    </w:p>
    <w:p>
      <w:pPr>
        <w:pStyle w:val="FirstParagraph"/>
      </w:pPr>
      <w:r>
        <w:t xml:space="preserve">The findings highlight the resilience of psychologists in Manila despite systemic challenges. Their work is vital not only for individual clients but also for building a mentally healthier society. However, the study underscores urgent needs such as increased funding, better inter-agency cooperation, and public awareness campaigns to reduce stigma. Psychologists must also advocate for training programs that address urban-specific issues like workplace stress and digital detox strategies.</w:t>
      </w:r>
    </w:p>
    <w:bookmarkEnd w:id="26"/>
    <w:bookmarkStart w:id="27" w:name="conclusion"/>
    <w:p>
      <w:pPr>
        <w:pStyle w:val="Heading2"/>
      </w:pPr>
      <w:r>
        <w:t xml:space="preserve">Conclusion</w:t>
      </w:r>
    </w:p>
    <w:p>
      <w:pPr>
        <w:pStyle w:val="FirstParagraph"/>
      </w:pPr>
      <w:r>
        <w:t xml:space="preserve">This Undergraduate Thesis reaffirms the indispensable role of psychologists in Manila’s mental health ecosystem. As urbanization continues to shape the lives of Filipinos, psychologists must remain at the forefront of innovation and advocacy. The Philippines Manila requires sustained investment in mental health infrastructure and a culture that prioritizes psychological well-being for its youth. Future research could explore quantitative metrics to measure the long-term impact of psychologist-led initiatives in Manila.</w:t>
      </w:r>
    </w:p>
    <w:bookmarkEnd w:id="27"/>
    <w:bookmarkStart w:id="28" w:name="references"/>
    <w:p>
      <w:pPr>
        <w:pStyle w:val="Heading2"/>
      </w:pPr>
      <w:r>
        <w:t xml:space="preserve">References</w:t>
      </w:r>
    </w:p>
    <w:p>
      <w:pPr>
        <w:numPr>
          <w:ilvl w:val="0"/>
          <w:numId w:val="1003"/>
        </w:numPr>
        <w:pStyle w:val="Compact"/>
      </w:pPr>
      <w:r>
        <w:t xml:space="preserve">Bautista, M., et al. (2021). *Mental Health Among Urban Youth in Metro Manila: A Cross-Sectional Study*. Philippine Journal of Psychology, 45(3), 112–130.</w:t>
      </w:r>
    </w:p>
    <w:p>
      <w:pPr>
        <w:numPr>
          <w:ilvl w:val="0"/>
          <w:numId w:val="1003"/>
        </w:numPr>
        <w:pStyle w:val="Compact"/>
      </w:pPr>
      <w:r>
        <w:t xml:space="preserve">Department of Health (DOH) Philippines. (2023). *National Mental Health Policy Framework*. Retrieved from www.doh.gov.ph/mentalhealth.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Psychologists</w:t>
      </w:r>
    </w:p>
    <w:p>
      <w:pPr>
        <w:pStyle w:val="BodyText"/>
      </w:pPr>
      <w:r>
        <w:rPr>
          <w:bCs/>
          <w:b/>
        </w:rPr>
        <w:t xml:space="preserve">Appendix B:</w:t>
      </w:r>
      <w:r>
        <w:t xml:space="preserve"> </w:t>
      </w:r>
      <w:r>
        <w:t xml:space="preserve">Consent Forms and Ethical Considerations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Manila, Philippines</dc:title>
  <dc:creator/>
  <dc:language>en</dc:language>
  <cp:keywords/>
  <dcterms:created xsi:type="dcterms:W3CDTF">2026-07-23T03:16:15Z</dcterms:created>
  <dcterms:modified xsi:type="dcterms:W3CDTF">2026-07-23T03:16:15Z</dcterms:modified>
</cp:coreProperties>
</file>

<file path=docProps/custom.xml><?xml version="1.0" encoding="utf-8"?>
<Properties xmlns="http://schemas.openxmlformats.org/officeDocument/2006/custom-properties" xmlns:vt="http://schemas.openxmlformats.org/officeDocument/2006/docPropsVTypes"/>
</file>