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Sudan</w:t>
      </w:r>
      <w:r>
        <w:t xml:space="preserve"> </w:t>
      </w:r>
      <w:r>
        <w:t xml:space="preserve">Khartoum</w:t>
      </w:r>
    </w:p>
    <w:bookmarkStart w:id="36" w:name="X77c6e965309f00e54604f3c12e67d320834d9b8"/>
    <w:p>
      <w:pPr>
        <w:pStyle w:val="Heading1"/>
      </w:pPr>
      <w:r>
        <w:t xml:space="preserve">Undergraduate Thesis: The Role of Psychologists in Sudan Khartoum</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Sudan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of psychologists in Sudan Khartoum, focusing on their contributions to mental health care, community development, and cultural sensitivity. Given the unique socio-political and economic challenges faced by Sudan Khartoum, this study highlights the importance of integrating psychological services into public health systems. The research underscores how psychologists in Sudan Khartoum navigate barriers such as limited resources, stigma around mental health issues, and the need for culturally tailored interventions.</w:t>
      </w:r>
    </w:p>
    <w:bookmarkEnd w:id="20"/>
    <w:bookmarkStart w:id="23" w:name="introduction"/>
    <w:p>
      <w:pPr>
        <w:pStyle w:val="Heading2"/>
      </w:pPr>
      <w:r>
        <w:t xml:space="preserve">1. Introduction</w:t>
      </w:r>
    </w:p>
    <w:p>
      <w:pPr>
        <w:pStyle w:val="FirstParagraph"/>
      </w:pPr>
      <w:r>
        <w:t xml:space="preserve">The field of psychology is vital in addressing mental health challenges globally. In Sudan Khartoum, where socio-economic disparities and political instability persist, the role of psychologists has become increasingly critical. This Undergraduate Thesis aims to examine the current state of psychological services in Sudan Khartoum, the challenges faced by psychologists operating in this region, and potential strategies to enhance their impact on mental health outcomes.</w:t>
      </w:r>
    </w:p>
    <w:bookmarkStart w:id="21" w:name="X23f23a0d42a949091c8ea4c03eaf3feef233ea9"/>
    <w:p>
      <w:pPr>
        <w:pStyle w:val="Heading3"/>
      </w:pPr>
      <w:r>
        <w:t xml:space="preserve">1.1 Importance of Psychologists in Sudan Khartoum</w:t>
      </w:r>
    </w:p>
    <w:p>
      <w:pPr>
        <w:pStyle w:val="FirstParagraph"/>
      </w:pPr>
      <w:r>
        <w:t xml:space="preserve">Sudan Khartoum, as the capital city of Sudan, serves as a hub for educational institutions, healthcare facilities, and diverse communities. Psychologists play a pivotal role in supporting individuals from various cultural backgrounds, including those affected by conflict-related trauma or economic hardship. The integration of psychological services into schools, hospitals, and community centers is essential to address mental health disparities in Sudan Khartoum.</w:t>
      </w:r>
    </w:p>
    <w:bookmarkEnd w:id="21"/>
    <w:bookmarkStart w:id="22" w:name="objectives-of-the-study"/>
    <w:p>
      <w:pPr>
        <w:pStyle w:val="Heading3"/>
      </w:pPr>
      <w:r>
        <w:t xml:space="preserve">1.2 Objectives of the Study</w:t>
      </w:r>
    </w:p>
    <w:p>
      <w:pPr>
        <w:pStyle w:val="FirstParagraph"/>
      </w:pPr>
      <w:r>
        <w:t xml:space="preserve">This study seeks to:</w:t>
      </w:r>
    </w:p>
    <w:p>
      <w:pPr>
        <w:numPr>
          <w:ilvl w:val="0"/>
          <w:numId w:val="1001"/>
        </w:numPr>
        <w:pStyle w:val="Compact"/>
      </w:pPr>
      <w:r>
        <w:t xml:space="preserve">Analyze the current role of psychologists in Sudan Khartoum.</w:t>
      </w:r>
    </w:p>
    <w:p>
      <w:pPr>
        <w:numPr>
          <w:ilvl w:val="0"/>
          <w:numId w:val="1001"/>
        </w:numPr>
        <w:pStyle w:val="Compact"/>
      </w:pPr>
      <w:r>
        <w:t xml:space="preserve">Identify challenges faced by psychologists in providing mental health services.</w:t>
      </w:r>
    </w:p>
    <w:p>
      <w:pPr>
        <w:numPr>
          <w:ilvl w:val="0"/>
          <w:numId w:val="1001"/>
        </w:numPr>
        <w:pStyle w:val="Compact"/>
      </w:pPr>
      <w:r>
        <w:t xml:space="preserve">Explore opportunities for improving psychological care in the region.</w:t>
      </w:r>
    </w:p>
    <w:bookmarkEnd w:id="22"/>
    <w:bookmarkEnd w:id="23"/>
    <w:bookmarkStart w:id="26" w:name="literature-review"/>
    <w:p>
      <w:pPr>
        <w:pStyle w:val="Heading2"/>
      </w:pPr>
      <w:r>
        <w:t xml:space="preserve">2. Literature Review</w:t>
      </w:r>
    </w:p>
    <w:p>
      <w:pPr>
        <w:pStyle w:val="FirstParagraph"/>
      </w:pPr>
      <w:r>
        <w:t xml:space="preserve">The literature on psychology in developing regions highlights the gap between mental health needs and available resources. In Sudan, studies have shown that mental health issues are often stigmatized, leading to underutilization of psychological services (Al-Mubarak et al., 2015). Psychologists in Sudan Khartoum must navigate these cultural dynamics while adhering to global psychological practices.</w:t>
      </w:r>
    </w:p>
    <w:bookmarkStart w:id="24" w:name="Xb2b043b4680ade2b9b08469034ef4f49b74b4ec"/>
    <w:p>
      <w:pPr>
        <w:pStyle w:val="Heading3"/>
      </w:pPr>
      <w:r>
        <w:t xml:space="preserve">2.1 Mental Health Challenges in Sudan Khartoum</w:t>
      </w:r>
    </w:p>
    <w:p>
      <w:pPr>
        <w:pStyle w:val="FirstParagraph"/>
      </w:pPr>
      <w:r>
        <w:t xml:space="preserve">Sudan Khartoum faces unique mental health challenges, including trauma from political unrest, economic instability, and limited access to healthcare. Psychologists are often the first point of contact for individuals experiencing anxiety, depression, or post-traumatic stress disorder (PTSD). However, resource constraints and a shortage of trained professionals limit their effectiveness.</w:t>
      </w:r>
    </w:p>
    <w:bookmarkEnd w:id="24"/>
    <w:bookmarkStart w:id="25" w:name="cultural-considerations"/>
    <w:p>
      <w:pPr>
        <w:pStyle w:val="Heading3"/>
      </w:pPr>
      <w:r>
        <w:t xml:space="preserve">2.2 Cultural Considerations</w:t>
      </w:r>
    </w:p>
    <w:p>
      <w:pPr>
        <w:pStyle w:val="FirstParagraph"/>
      </w:pPr>
      <w:r>
        <w:t xml:space="preserve">Cultural sensitivity is crucial for psychologists working in Sudan Khartoum. Traditional beliefs about mental health, such as attributing psychological distress to spiritual causes, can hinder effective treatment. Psychologists must adapt their approaches to align with local values while promoting evidence-based practices.</w:t>
      </w:r>
    </w:p>
    <w:bookmarkEnd w:id="25"/>
    <w:bookmarkEnd w:id="26"/>
    <w:bookmarkStart w:id="29" w:name="methodology"/>
    <w:p>
      <w:pPr>
        <w:pStyle w:val="Heading2"/>
      </w:pPr>
      <w:r>
        <w:t xml:space="preserve">3. Methodology</w:t>
      </w:r>
    </w:p>
    <w:p>
      <w:pPr>
        <w:pStyle w:val="FirstParagraph"/>
      </w:pPr>
      <w:r>
        <w:t xml:space="preserve">This study employs a qualitative research design, utilizing semi-structured interviews with psychologists practicing in Sudan Khartoum. Data collection included 15 interviews conducted between [Insert Dates], focusing on participants' experiences, challenges, and recommendations for improving mental health services.</w:t>
      </w:r>
    </w:p>
    <w:bookmarkStart w:id="27" w:name="participants"/>
    <w:p>
      <w:pPr>
        <w:pStyle w:val="Heading3"/>
      </w:pPr>
      <w:r>
        <w:t xml:space="preserve">3.1 Participants</w:t>
      </w:r>
    </w:p>
    <w:p>
      <w:pPr>
        <w:pStyle w:val="FirstParagraph"/>
      </w:pPr>
      <w:r>
        <w:t xml:space="preserve">The sample comprised psychologists from various sectors, including public hospitals, private clinics, and non-governmental organizations (NGOs) in Sudan Khartoum. Participants were selected based on their experience working with diverse populations and their familiarity with local mental health dynamics.</w:t>
      </w:r>
    </w:p>
    <w:bookmarkEnd w:id="27"/>
    <w:bookmarkStart w:id="28" w:name="data-analysis"/>
    <w:p>
      <w:pPr>
        <w:pStyle w:val="Heading3"/>
      </w:pPr>
      <w:r>
        <w:t xml:space="preserve">3.2 Data Analysis</w:t>
      </w:r>
    </w:p>
    <w:p>
      <w:pPr>
        <w:pStyle w:val="FirstParagraph"/>
      </w:pPr>
      <w:r>
        <w:t xml:space="preserve">Thematic analysis was used to identify recurring patterns in the interview responses. Key themes included resource limitations, cultural barriers, and the need for community engagement. Findings were validated through cross-referencing with existing literature on psychology in Sudan.</w:t>
      </w:r>
    </w:p>
    <w:bookmarkEnd w:id="28"/>
    <w:bookmarkEnd w:id="29"/>
    <w:bookmarkStart w:id="30" w:name="results"/>
    <w:p>
      <w:pPr>
        <w:pStyle w:val="Heading2"/>
      </w:pPr>
      <w:r>
        <w:t xml:space="preserve">4. Results</w:t>
      </w:r>
    </w:p>
    <w:p>
      <w:pPr>
        <w:pStyle w:val="FirstParagraph"/>
      </w:pPr>
      <w:r>
        <w:t xml:space="preserve">The study revealed several critical findings regarding the role of psychologists in Sudan Khartoum:</w:t>
      </w:r>
    </w:p>
    <w:p>
      <w:pPr>
        <w:numPr>
          <w:ilvl w:val="0"/>
          <w:numId w:val="1002"/>
        </w:numPr>
        <w:pStyle w:val="Compact"/>
      </w:pPr>
      <w:r>
        <w:rPr>
          <w:bCs/>
          <w:b/>
        </w:rPr>
        <w:t xml:space="preserve">Resource Limitations:</w:t>
      </w:r>
      <w:r>
        <w:t xml:space="preserve"> </w:t>
      </w:r>
      <w:r>
        <w:t xml:space="preserve">Psychologists reported a lack of funding, infrastructure, and access to updated training materials.</w:t>
      </w:r>
    </w:p>
    <w:p>
      <w:pPr>
        <w:numPr>
          <w:ilvl w:val="0"/>
          <w:numId w:val="1002"/>
        </w:numPr>
        <w:pStyle w:val="Compact"/>
      </w:pPr>
      <w:r>
        <w:rPr>
          <w:bCs/>
          <w:b/>
        </w:rPr>
        <w:t xml:space="preserve">Cultural Stigma:</w:t>
      </w:r>
      <w:r>
        <w:t xml:space="preserve"> </w:t>
      </w:r>
      <w:r>
        <w:t xml:space="preserve">Many participants noted that clients often avoided seeking help due to societal stigma surrounding mental health issues.</w:t>
      </w:r>
    </w:p>
    <w:p>
      <w:pPr>
        <w:numPr>
          <w:ilvl w:val="0"/>
          <w:numId w:val="1002"/>
        </w:numPr>
        <w:pStyle w:val="Compact"/>
      </w:pPr>
      <w:r>
        <w:rPr>
          <w:bCs/>
          <w:b/>
        </w:rPr>
        <w:t xml:space="preserve">Educational Gaps:</w:t>
      </w:r>
      <w:r>
        <w:t xml:space="preserve"> </w:t>
      </w:r>
      <w:r>
        <w:t xml:space="preserve">There is a need for greater public awareness about the role of psychologists and the importance of mental health care in Sudan Khartoum.</w:t>
      </w:r>
    </w:p>
    <w:bookmarkEnd w:id="30"/>
    <w:bookmarkStart w:id="32" w:name="discussion"/>
    <w:p>
      <w:pPr>
        <w:pStyle w:val="Heading2"/>
      </w:pPr>
      <w:r>
        <w:t xml:space="preserve">5. Discussion</w:t>
      </w:r>
    </w:p>
    <w:p>
      <w:pPr>
        <w:pStyle w:val="FirstParagraph"/>
      </w:pPr>
      <w:r>
        <w:t xml:space="preserve">The findings underscore the challenges faced by psychologists in Sudan Khartoum, particularly in resource-limited settings. While their work is essential for addressing mental health disparities, systemic barriers hinder their ability to provide effective care. This Undergraduate Thesis suggests that collaboration between psychologists, policymakers, and community leaders is necessary to improve access to mental health services.</w:t>
      </w:r>
    </w:p>
    <w:bookmarkStart w:id="31" w:name="recommendations"/>
    <w:p>
      <w:pPr>
        <w:pStyle w:val="Heading3"/>
      </w:pPr>
      <w:r>
        <w:t xml:space="preserve">5.1 Recommendations</w:t>
      </w:r>
    </w:p>
    <w:p>
      <w:pPr>
        <w:pStyle w:val="FirstParagraph"/>
      </w:pPr>
      <w:r>
        <w:t xml:space="preserve">To address the identified challenges, this study proposes:</w:t>
      </w:r>
    </w:p>
    <w:p>
      <w:pPr>
        <w:numPr>
          <w:ilvl w:val="0"/>
          <w:numId w:val="1003"/>
        </w:numPr>
        <w:pStyle w:val="Compact"/>
      </w:pPr>
      <w:r>
        <w:rPr>
          <w:bCs/>
          <w:b/>
        </w:rPr>
        <w:t xml:space="preserve">Increase Funding:</w:t>
      </w:r>
      <w:r>
        <w:t xml:space="preserve"> </w:t>
      </w:r>
      <w:r>
        <w:t xml:space="preserve">Allocate more resources for psychological training programs and mental health initiatives in Sudan Khartoum.</w:t>
      </w:r>
    </w:p>
    <w:p>
      <w:pPr>
        <w:numPr>
          <w:ilvl w:val="0"/>
          <w:numId w:val="1003"/>
        </w:numPr>
        <w:pStyle w:val="Compact"/>
      </w:pPr>
      <w:r>
        <w:rPr>
          <w:bCs/>
          <w:b/>
        </w:rPr>
        <w:t xml:space="preserve">Promote Cultural Awareness:</w:t>
      </w:r>
      <w:r>
        <w:t xml:space="preserve"> </w:t>
      </w:r>
      <w:r>
        <w:t xml:space="preserve">Develop community-based campaigns to reduce stigma around mental health issues.</w:t>
      </w:r>
    </w:p>
    <w:p>
      <w:pPr>
        <w:numPr>
          <w:ilvl w:val="0"/>
          <w:numId w:val="1003"/>
        </w:numPr>
        <w:pStyle w:val="Compact"/>
      </w:pPr>
      <w:r>
        <w:rPr>
          <w:bCs/>
          <w:b/>
        </w:rPr>
        <w:t xml:space="preserve">Strengthen Collaboration:</w:t>
      </w:r>
      <w:r>
        <w:t xml:space="preserve"> </w:t>
      </w:r>
      <w:r>
        <w:t xml:space="preserve">Encourage partnerships between psychologists, healthcare providers, and NGOs to create integrated mental health systems.</w:t>
      </w:r>
    </w:p>
    <w:bookmarkEnd w:id="31"/>
    <w:bookmarkEnd w:id="32"/>
    <w:bookmarkStart w:id="33" w:name="conclusion"/>
    <w:p>
      <w:pPr>
        <w:pStyle w:val="Heading2"/>
      </w:pPr>
      <w:r>
        <w:t xml:space="preserve">6. Conclusion</w:t>
      </w:r>
    </w:p>
    <w:p>
      <w:pPr>
        <w:pStyle w:val="FirstParagraph"/>
      </w:pPr>
      <w:r>
        <w:t xml:space="preserve">In conclusion, psychologists in Sudan Khartoum play a vital role in addressing mental health challenges within the region. However, their work is often constrained by systemic issues such as limited resources and cultural stigma. This Undergraduate Thesis emphasizes the need for targeted interventions to support psychologists and enhance mental health care in Sudan Khartoum. By fostering collaboration and prioritizing community engagement, stakeholders can create a more inclusive and effective mental health ecosystem.</w:t>
      </w:r>
    </w:p>
    <w:bookmarkEnd w:id="33"/>
    <w:bookmarkStart w:id="34" w:name="references"/>
    <w:p>
      <w:pPr>
        <w:pStyle w:val="Heading2"/>
      </w:pPr>
      <w:r>
        <w:t xml:space="preserve">References</w:t>
      </w:r>
    </w:p>
    <w:p>
      <w:pPr>
        <w:pStyle w:val="FirstParagraph"/>
      </w:pPr>
      <w:r>
        <w:t xml:space="preserve">Al-Mubarak, A. et al. (2015). Mental Health Challenges in Post-Conflict Sudan: A Call for Integrated Approaches.</w:t>
      </w:r>
      <w:r>
        <w:t xml:space="preserve"> </w:t>
      </w:r>
      <w:r>
        <w:rPr>
          <w:iCs/>
          <w:i/>
        </w:rPr>
        <w:t xml:space="preserve">African Journal of Psychiatry</w:t>
      </w:r>
      <w:r>
        <w:t xml:space="preserve">, 18(3), 45–52.</w:t>
      </w:r>
    </w:p>
    <w:bookmarkEnd w:id="34"/>
    <w:bookmarkStart w:id="35" w:name="appendix"/>
    <w:p>
      <w:pPr>
        <w:pStyle w:val="Heading2"/>
      </w:pPr>
      <w:r>
        <w:t xml:space="preserve">Appendix</w:t>
      </w:r>
    </w:p>
    <w:p>
      <w:pPr>
        <w:pStyle w:val="FirstParagraph"/>
      </w:pPr>
      <w:r>
        <w:rPr>
          <w:bCs/>
          <w:b/>
        </w:rPr>
        <w:t xml:space="preserve">Interview Questions:</w:t>
      </w:r>
      <w:r>
        <w:br/>
      </w:r>
      <w:r>
        <w:t xml:space="preserve">- What are the primary mental health challenges you face in Sudan Khartoum?</w:t>
      </w:r>
      <w:r>
        <w:br/>
      </w:r>
      <w:r>
        <w:t xml:space="preserve">- How do cultural beliefs influence your work as a psychologist?</w:t>
      </w:r>
      <w:r>
        <w:br/>
      </w:r>
      <w:r>
        <w:t xml:space="preserve">- What resources or support would help improve mental health care in this region?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Sudan Khartoum</dc:title>
  <dc:creator/>
  <dc:language>en</dc:language>
  <cp:keywords/>
  <dcterms:created xsi:type="dcterms:W3CDTF">2026-07-21T13:13:33Z</dcterms:created>
  <dcterms:modified xsi:type="dcterms:W3CDTF">2026-07-21T13:13:33Z</dcterms:modified>
</cp:coreProperties>
</file>

<file path=docProps/custom.xml><?xml version="1.0" encoding="utf-8"?>
<Properties xmlns="http://schemas.openxmlformats.org/officeDocument/2006/custom-properties" xmlns:vt="http://schemas.openxmlformats.org/officeDocument/2006/docPropsVTypes"/>
</file>