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64bb7425f0651ff59bb7b47ef419ea7d9d5a73a"/>
    <w:p>
      <w:pPr>
        <w:pStyle w:val="Heading1"/>
      </w:pPr>
      <w:r>
        <w:t xml:space="preserve">Undergraduate Thesis: The Role of Psychologists in Thailand, Bangkok</w:t>
      </w:r>
    </w:p>
    <w:bookmarkStart w:id="20" w:name="abstract"/>
    <w:p>
      <w:pPr>
        <w:pStyle w:val="Heading2"/>
      </w:pPr>
      <w:r>
        <w:t xml:space="preserve">Abstract</w:t>
      </w:r>
    </w:p>
    <w:p>
      <w:pPr>
        <w:pStyle w:val="FirstParagraph"/>
      </w:pPr>
      <w:r>
        <w:t xml:space="preserve">This undergraduate thesis explores the evolving role of psychologists in the context of Thailand’s capital city, Bangkok. As mental health awareness grows globally, the demand for psychological services in urban centers like Bangkok has surged. This study examines how psychologists navigate cultural nuances, societal expectations, and systemic challenges to provide effective care. It highlights the unique demands placed on psychologists working in a metropolitan area with diverse populations and addresses opportunities for growth in this field within Thailand’s healthcare framework. By analyzing existing literature, case studies, and local policies, this thesis underscores the importance of culturally competent practices for psychologists operating in Bangkok.</w:t>
      </w:r>
    </w:p>
    <w:bookmarkEnd w:id="20"/>
    <w:bookmarkStart w:id="21" w:name="introduction"/>
    <w:p>
      <w:pPr>
        <w:pStyle w:val="Heading2"/>
      </w:pPr>
      <w:r>
        <w:t xml:space="preserve">Introduction</w:t>
      </w:r>
    </w:p>
    <w:p>
      <w:pPr>
        <w:pStyle w:val="FirstParagraph"/>
      </w:pPr>
      <w:r>
        <w:t xml:space="preserve">The field of psychology has gained increasing recognition in Thailand, particularly in urban areas like Bangkok. As an undergraduate thesis focused on the role of psychologists, this document seeks to analyze the intersection of psychological practice and cultural context in a rapidly developing city. Bangkok’s unique blend of traditional values and modernization presents both challenges and opportunities for mental health professionals. This study is critical for understanding how psychologists can adapt to Thailand’s socio-cultural landscape while adhering to global standards of care.</w:t>
      </w:r>
    </w:p>
    <w:bookmarkEnd w:id="21"/>
    <w:bookmarkStart w:id="22" w:name="overview-of-psychology-in-thailand"/>
    <w:p>
      <w:pPr>
        <w:pStyle w:val="Heading2"/>
      </w:pPr>
      <w:r>
        <w:t xml:space="preserve">Overview of Psychology in Thailand</w:t>
      </w:r>
    </w:p>
    <w:p>
      <w:pPr>
        <w:pStyle w:val="FirstParagraph"/>
      </w:pPr>
      <w:r>
        <w:t xml:space="preserve">Thailand has seen a gradual shift toward recognizing the importance of mental health, with the Ministry of Public Health promoting initiatives to address psychological well-being. However, stigma surrounding mental health remains a significant barrier, especially in rural regions. In Bangkok, where urbanization and exposure to global trends are more pronounced, psychologists play a pivotal role in bridging gaps between cultural norms and modern therapeutic practices.</w:t>
      </w:r>
    </w:p>
    <w:p>
      <w:pPr>
        <w:pStyle w:val="BodyText"/>
      </w:pPr>
      <w:r>
        <w:t xml:space="preserve">The education of psychologists in Thailand follows strict guidelines set by the Thai Psychological Society. To become licensed, practitioners must complete a bachelor’s degree in psychology (typically four years), followed by postgraduate studies or specialized training. This academic foundation equips psychologists to address diverse client needs, from individual therapy to community mental health programs.</w:t>
      </w:r>
    </w:p>
    <w:bookmarkEnd w:id="22"/>
    <w:bookmarkStart w:id="23" w:name="X3c823bd05998099eb901eb5db23be053af35a6b"/>
    <w:p>
      <w:pPr>
        <w:pStyle w:val="Heading2"/>
      </w:pPr>
      <w:r>
        <w:t xml:space="preserve">Role and Responsibilities of Psychologists in Bangkok</w:t>
      </w:r>
    </w:p>
    <w:p>
      <w:pPr>
        <w:pStyle w:val="FirstParagraph"/>
      </w:pPr>
      <w:r>
        <w:t xml:space="preserve">Psychologists in Bangkok work across multiple sectors, including private practice, hospitals, schools, and non-governmental organizations. Their responsibilities encompass diagnosing mental health disorders, conducting assessments, providing counseling services, and developing interventions tailored to local populations. Given Bangkok’s multicultural environment—home to expatriates from over 100 countries—psychologists must also navigate linguistic and cultural barriers to ensure effective communication.</w:t>
      </w:r>
    </w:p>
    <w:p>
      <w:pPr>
        <w:pStyle w:val="BodyText"/>
      </w:pPr>
      <w:r>
        <w:t xml:space="preserve">Cultural sensitivity is a cornerstone of psychological practice in Thailand. For instance, Buddhist values often influence clients’ perspectives on mental health, requiring psychologists to integrate these beliefs into therapeutic approaches. Additionally, Bangkok’s fast-paced lifestyle contributes to rising stress-related disorders, prompting psychologists to adopt innovative techniques such as mindfulness-based therapies and digital mental health platforms.</w:t>
      </w:r>
    </w:p>
    <w:bookmarkEnd w:id="23"/>
    <w:bookmarkStart w:id="24" w:name="X6c4c7ade4ea6f0c4c77bd3a6851c4ce89548a00"/>
    <w:p>
      <w:pPr>
        <w:pStyle w:val="Heading2"/>
      </w:pPr>
      <w:r>
        <w:t xml:space="preserve">Challenges Faced by Psychologists in Bangkok</w:t>
      </w:r>
    </w:p>
    <w:p>
      <w:pPr>
        <w:pStyle w:val="FirstParagraph"/>
      </w:pPr>
      <w:r>
        <w:t xml:space="preserve">Despite their growing prominence, psychologists in Bangkok face several challenges. First, the stigma associated with seeking psychological help persists, particularly among older generations and certain communities. This reluctance can hinder access to care for vulnerable populations.</w:t>
      </w:r>
    </w:p>
    <w:p>
      <w:pPr>
        <w:pStyle w:val="BodyText"/>
      </w:pPr>
      <w:r>
        <w:t xml:space="preserve">Second, the demand for mental health services often exceeds available resources. While Bangkok has more psychologists than other regions of Thailand, shortages remain in underserved areas like slums or rural outskirts. Additionally, many clients cannot afford private therapy sessions, relying instead on underfunded public healthcare facilities with long wait times.</w:t>
      </w:r>
    </w:p>
    <w:p>
      <w:pPr>
        <w:pStyle w:val="BodyText"/>
      </w:pPr>
      <w:r>
        <w:t xml:space="preserve">Third, regulatory and ethical challenges arise due to the rapid growth of online psychological services. Ensuring that teletherapy platforms comply with Thai laws and protect client confidentiality is an ongoing concern for practitioners.</w:t>
      </w:r>
    </w:p>
    <w:bookmarkEnd w:id="24"/>
    <w:bookmarkStart w:id="25" w:name="X24db6957ae03b6c3ff7b913768e4a0bbdc28f03"/>
    <w:p>
      <w:pPr>
        <w:pStyle w:val="Heading2"/>
      </w:pPr>
      <w:r>
        <w:t xml:space="preserve">Opportunities for Psychologists in Bangkok</w:t>
      </w:r>
    </w:p>
    <w:p>
      <w:pPr>
        <w:pStyle w:val="FirstParagraph"/>
      </w:pPr>
      <w:r>
        <w:t xml:space="preserve">Bangkok’s dynamic environment offers numerous opportunities for psychologists to innovate and expand their impact. The city’s universities, such as Chulalongkorn University and Thammasat University, are hubs for psychological research and training. Collaborations between academic institutions and healthcare providers enable psychologists to contribute to policy development and community outreach programs.</w:t>
      </w:r>
    </w:p>
    <w:p>
      <w:pPr>
        <w:pStyle w:val="BodyText"/>
      </w:pPr>
      <w:r>
        <w:t xml:space="preserve">Moreover, Bangkok’s role as a global tourism hub presents unique opportunities for cross-cultural mental health advocacy. Psychologists can engage with international clients and promote Thailand as a destination for mental health tourism, while also addressing the psychological needs of expatriate communities.</w:t>
      </w:r>
    </w:p>
    <w:p>
      <w:pPr>
        <w:pStyle w:val="BodyText"/>
      </w:pPr>
      <w:r>
        <w:t xml:space="preserve">The integration of technology into psychological practice is another promising avenue. Mobile apps, AI-driven tools, and virtual counseling platforms are being adopted to reach wider audiences in Bangkok. These innovations align with Thailand’s digital transformation goals under the Digital Thailand initiative.</w:t>
      </w:r>
    </w:p>
    <w:bookmarkEnd w:id="25"/>
    <w:bookmarkStart w:id="26" w:name="conclusion"/>
    <w:p>
      <w:pPr>
        <w:pStyle w:val="Heading2"/>
      </w:pPr>
      <w:r>
        <w:t xml:space="preserve">Conclusion</w:t>
      </w:r>
    </w:p>
    <w:p>
      <w:pPr>
        <w:pStyle w:val="FirstParagraph"/>
      </w:pPr>
      <w:r>
        <w:t xml:space="preserve">This undergraduate thesis has highlighted the critical role of psychologists in Bangkok, emphasizing their adaptability to cultural and societal dynamics while addressing systemic challenges. As Thailand continues to prioritize mental health on national agendas, psychologists in Bangkok are poised to play a transformative role. Future research should explore ways to reduce stigma, improve access to care, and leverage technology for broader mental health impact.</w:t>
      </w:r>
    </w:p>
    <w:p>
      <w:pPr>
        <w:pStyle w:val="BodyText"/>
      </w:pPr>
      <w:r>
        <w:t xml:space="preserve">For aspiring psychologists in Thailand’s capital city, this study underscores the importance of cultural competence, innovation, and advocacy in shaping effective mental health services. By addressing these priorities, psychologists can contribute meaningfully to the well-being of Bangkok’s diverse population.</w:t>
      </w:r>
    </w:p>
    <w:bookmarkEnd w:id="26"/>
    <w:p>
      <w:pPr>
        <w:pStyle w:val="BodyText"/>
      </w:pPr>
      <w:r>
        <w:rPr>
          <w:bCs/>
          <w:b/>
        </w:rPr>
        <w:t xml:space="preserve">Keywords:</w:t>
      </w:r>
      <w:r>
        <w:t xml:space="preserve"> </w:t>
      </w:r>
      <w:r>
        <w:t xml:space="preserve">Undergraduate Thesis, Psychologist, Thailand Bangkok</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Thailand, Bangkok</dc:title>
  <dc:creator/>
  <dc:language>en</dc:language>
  <cp:keywords/>
  <dcterms:created xsi:type="dcterms:W3CDTF">2026-07-23T08:02:38Z</dcterms:created>
  <dcterms:modified xsi:type="dcterms:W3CDTF">2026-07-23T08:02:38Z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