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8" w:name="X64f99b030d7fb98c4ca0ade542b9e4b065e5bcf"/>
    <w:p>
      <w:pPr>
        <w:pStyle w:val="Heading1"/>
      </w:pPr>
      <w:r>
        <w:t xml:space="preserve">Undergraduate Thesis: The Role of Psychologists in Addressing Mental Health Challenges in Urban Communities – A Focus on Kampala, Uganda</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urban community of Kampala, Uganda. As a rapidly growing city with diverse cultural and socioeconomic dynamics, Kampala presents unique psychological challenges that require culturally sensitive interventions. This paper examines the current state of mental health services in Kampala, evaluates the contributions of psychologists to community well-being, and identifies opportunities for expanding access to psychological care. Drawing on existing research, case studies, and policy frameworks in Uganda, this thesis highlights the importance of integrating psychology into public health strategies to improve mental health outcomes for urban populations. The findings underscore the need for collaboration between psychologists, policymakers, and local communities to create sustainable solutions tailored to Kampala's context.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Key Findings and 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Kampala, the capital city of Uganda, is a hub of urbanization, cultural diversity, and economic activity. However, rapid urbanization has led to increased stressors such as poverty, social inequality, and exposure to trauma. These challenges have created a growing demand for mental health services in the city. Psychologists play a vital role in addressing these issues through clinical practice, research, and community outreach. This undergraduate thesis investigates how psychologists can effectively contribute to mental health care in Kampala while navigating cultural barriers and resource limitations.</w:t>
      </w:r>
    </w:p>
    <w:p>
      <w:pPr>
        <w:pStyle w:val="BodyText"/>
      </w:pPr>
      <w:r>
        <w:t xml:space="preserve">The significance of this study lies in its focus on the intersection between psychology and urban mental health in Uganda. By examining the role of psychologists in Kampala, this work aims to inform future initiatives that enhance access to psychological services and promote mental well-being across diverse populations. It also aligns with national priorities outlined by Uganda’s Ministry of Health, which emphasizes strengthening mental health systems as part of universal healthcare.</w:t>
      </w:r>
    </w:p>
    <w:bookmarkEnd w:id="22"/>
    <w:bookmarkStart w:id="23" w:name="literature-review"/>
    <w:p>
      <w:pPr>
        <w:pStyle w:val="Heading2"/>
      </w:pPr>
      <w:r>
        <w:t xml:space="preserve">Literature Review</w:t>
      </w:r>
    </w:p>
    <w:p>
      <w:pPr>
        <w:pStyle w:val="FirstParagraph"/>
      </w:pPr>
      <w:r>
        <w:t xml:space="preserve">Mental health in sub-Saharan Africa, including Uganda, has historically been underprioritized compared to physical health. However, recent studies highlight the growing prevalence of mental disorders such as depression, anxiety, and post-traumatic stress disorder (PTSD) in urban centers like Kampala. According to the World Health Organization (WHO), approximately 10% of Ugandans experience a mental disorder at any given time, with limited access to treatment.</w:t>
      </w:r>
    </w:p>
    <w:p>
      <w:pPr>
        <w:pStyle w:val="BodyText"/>
      </w:pPr>
      <w:r>
        <w:t xml:space="preserve">Psychologists in Uganda operate within a unique context shaped by cultural norms, religious influences, and economic constraints. For example, stigma surrounding mental health remains pervasive in many communities. This stigma often prevents individuals from seeking help from psychologists or even acknowledging their mental health struggles. Research by Muteesa II University (2021) found that only 35% of Kampala residents with mental health issues had ever consulted a psychologist.</w:t>
      </w:r>
    </w:p>
    <w:p>
      <w:pPr>
        <w:pStyle w:val="BodyText"/>
      </w:pPr>
      <w:r>
        <w:t xml:space="preserve">Despite these challenges, psychologists in Kampala have made strides in providing care through public hospitals, NGOs, and private clinics. Initiatives such as the Uganda Mental Health Policy (2018) emphasize the integration of mental health into primary care services. Psychologists are increasingly collaborating with community leaders and healthcare workers to deliver culturally appropriate interventions.</w:t>
      </w:r>
    </w:p>
    <w:bookmarkEnd w:id="23"/>
    <w:bookmarkStart w:id="24" w:name="methodology"/>
    <w:p>
      <w:pPr>
        <w:pStyle w:val="Heading2"/>
      </w:pPr>
      <w:r>
        <w:t xml:space="preserve">Methodology</w:t>
      </w:r>
    </w:p>
    <w:p>
      <w:pPr>
        <w:pStyle w:val="FirstParagraph"/>
      </w:pPr>
      <w:r>
        <w:t xml:space="preserve">This undergraduate thesis employed a qualitative research design, drawing on secondary data from academic journals, policy documents, and reports by local and international organizations. Key sources included studies published in the *Journal of African Psychology*, WHO reports on mental health in Uganda, and interviews with psychologists practicing in Kampala.</w:t>
      </w:r>
    </w:p>
    <w:p>
      <w:pPr>
        <w:pStyle w:val="BodyText"/>
      </w:pPr>
      <w:r>
        <w:t xml:space="preserve">Data analysis focused on identifying trends related to the role of psychologists in urban mental health care. Thematic coding was used to categorize findings into areas such as "cultural barriers," "resource allocation," and "community engagement." This approach allowed for a comprehensive understanding of how psychologists navigate challenges in Kampala.</w:t>
      </w:r>
    </w:p>
    <w:bookmarkEnd w:id="24"/>
    <w:bookmarkStart w:id="25" w:name="findings"/>
    <w:p>
      <w:pPr>
        <w:pStyle w:val="Heading2"/>
      </w:pPr>
      <w:r>
        <w:t xml:space="preserve">Key Findings and Discussion</w:t>
      </w:r>
    </w:p>
    <w:p>
      <w:pPr>
        <w:pStyle w:val="FirstParagraph"/>
      </w:pPr>
      <w:r>
        <w:t xml:space="preserve">The analysis revealed several critical insights. First, psychologists in Kampala often face resource limitations, including insufficient funding for training programs and mental health facilities. Second, cultural stigma remains a significant barrier to accessing psychological services. Many individuals prefer traditional healing practices or spiritual interventions over clinical psychology.</w:t>
      </w:r>
    </w:p>
    <w:p>
      <w:pPr>
        <w:pStyle w:val="BodyText"/>
      </w:pPr>
      <w:r>
        <w:t xml:space="preserve">A third key finding was the importance of community-based approaches. Psychologists who engage with local leaders and incorporate cultural values into their work report higher success rates in patient engagement. For example, programs that integrate indigenous knowledge systems with evidence-based psychological treatments have shown promise in reducing stigma.</w:t>
      </w:r>
    </w:p>
    <w:p>
      <w:pPr>
        <w:pStyle w:val="BodyText"/>
      </w:pPr>
      <w:r>
        <w:t xml:space="preserve">Additionally, the study found that psychologists play a crucial role in addressing trauma related to conflict and violence. Kampala has seen an increase in mental health issues among refugees and internally displaced persons (IDPs), highlighting the need for targeted interventions.</w:t>
      </w:r>
    </w:p>
    <w:bookmarkEnd w:id="25"/>
    <w:bookmarkStart w:id="26" w:name="conclusion"/>
    <w:p>
      <w:pPr>
        <w:pStyle w:val="Heading2"/>
      </w:pPr>
      <w:r>
        <w:t xml:space="preserve">Conclusion and Recommendations</w:t>
      </w:r>
    </w:p>
    <w:p>
      <w:pPr>
        <w:pStyle w:val="FirstParagraph"/>
      </w:pPr>
      <w:r>
        <w:t xml:space="preserve">This undergraduate thesis underscores the pivotal role of psychologists in addressing mental health challenges within urban communities like Kampala, Uganda. While significant barriers exist, such as cultural stigma and resource constraints, psychologists can make a meaningful impact through culturally sensitive practices, community engagement, and policy advocacy.</w:t>
      </w:r>
    </w:p>
    <w:p>
      <w:pPr>
        <w:pStyle w:val="BodyText"/>
      </w:pPr>
      <w:r>
        <w:t xml:space="preserve">To enhance access to psychological services in Kampala, the following recommendations are proposed:</w:t>
      </w:r>
    </w:p>
    <w:p>
      <w:pPr>
        <w:numPr>
          <w:ilvl w:val="0"/>
          <w:numId w:val="1002"/>
        </w:numPr>
        <w:pStyle w:val="Compact"/>
      </w:pPr>
      <w:r>
        <w:rPr>
          <w:bCs/>
          <w:b/>
        </w:rPr>
        <w:t xml:space="preserve">Strengthen training programs</w:t>
      </w:r>
      <w:r>
        <w:t xml:space="preserve"> </w:t>
      </w:r>
      <w:r>
        <w:t xml:space="preserve">for psychologists focusing on cultural competence and trauma-informed care.</w:t>
      </w:r>
    </w:p>
    <w:p>
      <w:pPr>
        <w:numPr>
          <w:ilvl w:val="0"/>
          <w:numId w:val="1002"/>
        </w:numPr>
        <w:pStyle w:val="Compact"/>
      </w:pPr>
      <w:r>
        <w:rPr>
          <w:bCs/>
          <w:b/>
        </w:rPr>
        <w:t xml:space="preserve">Expand public-private partnerships</w:t>
      </w:r>
      <w:r>
        <w:t xml:space="preserve"> </w:t>
      </w:r>
      <w:r>
        <w:t xml:space="preserve">to improve funding and infrastructure for mental health services.</w:t>
      </w:r>
    </w:p>
    <w:p>
      <w:pPr>
        <w:numPr>
          <w:ilvl w:val="0"/>
          <w:numId w:val="1002"/>
        </w:numPr>
        <w:pStyle w:val="Compact"/>
      </w:pPr>
      <w:r>
        <w:rPr>
          <w:bCs/>
          <w:b/>
        </w:rPr>
        <w:t xml:space="preserve">Promote awareness campaigns</w:t>
      </w:r>
      <w:r>
        <w:t xml:space="preserve"> </w:t>
      </w:r>
      <w:r>
        <w:t xml:space="preserve">to reduce stigma through collaboration with schools, media, and religious institutions.</w:t>
      </w:r>
    </w:p>
    <w:p>
      <w:pPr>
        <w:pStyle w:val="FirstParagraph"/>
      </w:pPr>
      <w:r>
        <w:t xml:space="preserve">In conclusion, the work of psychologists in Kampala is essential for building a resilient mental health system in Uganda. This undergraduate thesis contributes to ongoing efforts to highlight their role and advocate for greater support in addressing urban mental health challenges.</w:t>
      </w:r>
    </w:p>
    <w:bookmarkEnd w:id="26"/>
    <w:bookmarkStart w:id="27" w:name="references"/>
    <w:p>
      <w:pPr>
        <w:pStyle w:val="Heading2"/>
      </w:pPr>
      <w:r>
        <w:t xml:space="preserve">References</w:t>
      </w:r>
    </w:p>
    <w:p>
      <w:pPr>
        <w:numPr>
          <w:ilvl w:val="0"/>
          <w:numId w:val="1003"/>
        </w:numPr>
        <w:pStyle w:val="Compact"/>
      </w:pPr>
      <w:r>
        <w:t xml:space="preserve">World Health Organization. (2018). Mental Health Atlas: Uganda.</w:t>
      </w:r>
    </w:p>
    <w:p>
      <w:pPr>
        <w:numPr>
          <w:ilvl w:val="0"/>
          <w:numId w:val="1003"/>
        </w:numPr>
        <w:pStyle w:val="Compact"/>
      </w:pPr>
      <w:r>
        <w:t xml:space="preserve">Muteesa II University. (2021). Mental Health Stigma in Urban Kampala: A Community Survey.</w:t>
      </w:r>
    </w:p>
    <w:p>
      <w:pPr>
        <w:numPr>
          <w:ilvl w:val="0"/>
          <w:numId w:val="1003"/>
        </w:numPr>
        <w:pStyle w:val="Compact"/>
      </w:pPr>
      <w:r>
        <w:t xml:space="preserve">Uganda Ministry of Health. (2018). Uganda Mental Health Policy.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Kampala, Uganda</dc:title>
  <dc:creator/>
  <dc:language>en</dc:language>
  <cp:keywords/>
  <dcterms:created xsi:type="dcterms:W3CDTF">2026-07-21T03:15:24Z</dcterms:created>
  <dcterms:modified xsi:type="dcterms:W3CDTF">2026-07-21T03:15:24Z</dcterms:modified>
</cp:coreProperties>
</file>

<file path=docProps/custom.xml><?xml version="1.0" encoding="utf-8"?>
<Properties xmlns="http://schemas.openxmlformats.org/officeDocument/2006/custom-properties" xmlns:vt="http://schemas.openxmlformats.org/officeDocument/2006/docPropsVTypes"/>
</file>