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e1ffea3d5c3969bc347c679de784450ee098f34"/>
    <w:p>
      <w:pPr>
        <w:pStyle w:val="Heading1"/>
      </w:pPr>
      <w:r>
        <w:t xml:space="preserve">Undergraduate Thesis: The Role of Psychologists in United States San Francisco</w:t>
      </w:r>
    </w:p>
    <w:bookmarkStart w:id="20" w:name="abstract"/>
    <w:p>
      <w:pPr>
        <w:pStyle w:val="Heading2"/>
      </w:pPr>
      <w:r>
        <w:t xml:space="preserve">Abstract</w:t>
      </w:r>
    </w:p>
    <w:p>
      <w:pPr>
        <w:pStyle w:val="FirstParagraph"/>
      </w:pPr>
      <w:r>
        <w:t xml:space="preserve">This undergraduate thesis explores the evolving role of psychologists in the context of mental health care delivery within the United States, specifically focusing on the unique challenges and opportunities present in San Francisco, California. As a culturally diverse and economically dynamic city, San Francisco presents a microcosm of contemporary psychological practice. This study examines how psychologists in San Francisco address issues such as cultural competency, access to mental health services, and the integration of technology into therapeutic practices. Through literature review, case studies, and qualitative analysis of community feedback, this thesis highlights the importance of psychologists in fostering mental well-being within a rapidly changing urban environment.</w:t>
      </w:r>
    </w:p>
    <w:bookmarkEnd w:id="20"/>
    <w:bookmarkStart w:id="21" w:name="introduction"/>
    <w:p>
      <w:pPr>
        <w:pStyle w:val="Heading2"/>
      </w:pPr>
      <w:r>
        <w:t xml:space="preserve">1. Introduction</w:t>
      </w:r>
    </w:p>
    <w:p>
      <w:pPr>
        <w:pStyle w:val="FirstParagraph"/>
      </w:pPr>
      <w:r>
        <w:t xml:space="preserve">The field of psychology has become increasingly vital in addressing the mental health needs of populations across the United States. In cities like San Francisco, where socioeconomic disparities, cultural diversity, and technological innovation intersect, psychologists play a critical role in bridging gaps between individuals and systemic support structures. This thesis investigates how psychologists navigate these complexities to provide effective care tailored to San Francisco’s unique demographic and social landscape.</w:t>
      </w:r>
    </w:p>
    <w:bookmarkEnd w:id="21"/>
    <w:bookmarkStart w:id="22" w:name="X347db0d9aa380bfdde16f7b93ddd2b808b52724"/>
    <w:p>
      <w:pPr>
        <w:pStyle w:val="Heading2"/>
      </w:pPr>
      <w:r>
        <w:t xml:space="preserve">2. Background: The Psychological Landscape of San Francisco</w:t>
      </w:r>
    </w:p>
    <w:p>
      <w:pPr>
        <w:pStyle w:val="FirstParagraph"/>
      </w:pPr>
      <w:r>
        <w:t xml:space="preserve">San Francisco, located in the heart of California’s Silicon Valley, is a hub for innovation, creativity, and diversity. However, this dynamism is accompanied by challenges such as rising housing costs, mental health disparities among marginalized communities (e.g., homeless populations and immigrant groups), and the psychological toll of high-stress environments like tech industries. Psychologists in San Francisco must address these multifaceted issues while adhering to ethical standards and cultural sensitivity.</w:t>
      </w:r>
    </w:p>
    <w:p>
      <w:pPr>
        <w:pStyle w:val="BodyText"/>
      </w:pPr>
      <w:r>
        <w:t xml:space="preserve">The city’s commitment to mental health equity is reflected in initiatives such as the San Francisco Department of Public Health’s programs, which emphasize community-based care and trauma-informed practices. Psychologists working here often collaborate with local organizations, schools, and healthcare providers to create holistic support systems.</w:t>
      </w:r>
    </w:p>
    <w:bookmarkEnd w:id="22"/>
    <w:bookmarkStart w:id="23" w:name="X100334c5a12dbcdc07043e4c9c13230f701d199"/>
    <w:p>
      <w:pPr>
        <w:pStyle w:val="Heading2"/>
      </w:pPr>
      <w:r>
        <w:t xml:space="preserve">3. Literature Review: Psychologists in Urban Mental Health</w:t>
      </w:r>
    </w:p>
    <w:p>
      <w:pPr>
        <w:pStyle w:val="FirstParagraph"/>
      </w:pPr>
      <w:r>
        <w:t xml:space="preserve">Research indicates that urban psychologists face distinct challenges compared to their rural counterparts. A 2019 study published in the</w:t>
      </w:r>
      <w:r>
        <w:t xml:space="preserve"> </w:t>
      </w:r>
      <w:r>
        <w:rPr>
          <w:iCs/>
          <w:i/>
        </w:rPr>
        <w:t xml:space="preserve">American Journal of Public Health</w:t>
      </w:r>
      <w:r>
        <w:t xml:space="preserve"> </w:t>
      </w:r>
      <w:r>
        <w:t xml:space="preserve">found that urban psychologists are more likely to work with clients experiencing trauma, substance abuse, and socioeconomic stressors. In San Francisco, these factors are amplified by the city’s high poverty rates and homelessness crisis.</w:t>
      </w:r>
    </w:p>
    <w:p>
      <w:pPr>
        <w:pStyle w:val="BodyText"/>
      </w:pPr>
      <w:r>
        <w:t xml:space="preserve">Cultural competency is another critical area. According to a 2021 report by the California Psychological Association, psychologists in ethnically diverse cities like San Francisco must develop skills to work effectively with clients from over 100 different cultural backgrounds. This includes understanding language barriers, migration experiences, and systemic inequities that influence mental health outcomes.</w:t>
      </w:r>
    </w:p>
    <w:bookmarkEnd w:id="23"/>
    <w:bookmarkStart w:id="24" w:name="methodology"/>
    <w:p>
      <w:pPr>
        <w:pStyle w:val="Heading2"/>
      </w:pPr>
      <w:r>
        <w:t xml:space="preserve">4. Methodology</w:t>
      </w:r>
    </w:p>
    <w:p>
      <w:pPr>
        <w:pStyle w:val="FirstParagraph"/>
      </w:pPr>
      <w:r>
        <w:t xml:space="preserve">This thesis employs a mixed-methods approach to analyze the role of psychologists in San Francisco. Primary sources include interviews with licensed psychologists practicing in the city, as well as secondary data from academic journals, public health reports, and community surveys. Qualitative analysis was used to interpret themes emerging from these sources.</w:t>
      </w:r>
    </w:p>
    <w:p>
      <w:pPr>
        <w:pStyle w:val="BodyText"/>
      </w:pPr>
      <w:r>
        <w:t xml:space="preserve">The study focuses on three key areas: (1) accessibility of mental health services for underserved populations, (2) the integration of technology in therapy (e.g., telehealth platforms), and (3) the impact of cultural competency training on therapeutic outcomes. Data collection occurred over six months, with interviews conducted between January and June 2023.</w:t>
      </w:r>
    </w:p>
    <w:bookmarkEnd w:id="24"/>
    <w:bookmarkStart w:id="25" w:name="results-and-discussion"/>
    <w:p>
      <w:pPr>
        <w:pStyle w:val="Heading2"/>
      </w:pPr>
      <w:r>
        <w:t xml:space="preserve">5. Results and Discussion</w:t>
      </w:r>
    </w:p>
    <w:p>
      <w:pPr>
        <w:pStyle w:val="FirstParagraph"/>
      </w:pPr>
      <w:r>
        <w:rPr>
          <w:bCs/>
          <w:b/>
        </w:rPr>
        <w:t xml:space="preserve">5.1 Accessibility of Mental Health Services</w:t>
      </w:r>
      <w:r>
        <w:br/>
      </w:r>
      <w:r>
        <w:t xml:space="preserve">Findings reveal that while San Francisco has a higher density of mental health professionals than the national average, access remains uneven. Psychologists in low-income neighborhoods often report long waitlists and limited resources, while clients in affluent areas benefit from private clinics offering specialized services like cognitive-behavioral therapy (CBT) for anxiety and depression.</w:t>
      </w:r>
    </w:p>
    <w:p>
      <w:pPr>
        <w:pStyle w:val="BodyText"/>
      </w:pPr>
      <w:r>
        <w:rPr>
          <w:bCs/>
          <w:b/>
        </w:rPr>
        <w:t xml:space="preserve">5.2 Technology in Psychological Practice</w:t>
      </w:r>
      <w:r>
        <w:br/>
      </w:r>
      <w:r>
        <w:t xml:space="preserve">Telehealth has become a cornerstone of psychological practice, especially post-pandemic. Psychologists in San Francisco leverage platforms like Zoom and secure messaging apps to provide virtual sessions, expanding access for clients with mobility issues or limited transportation options. However, challenges such as digital literacy gaps and privacy concerns persist.</w:t>
      </w:r>
    </w:p>
    <w:p>
      <w:pPr>
        <w:pStyle w:val="BodyText"/>
      </w:pPr>
      <w:r>
        <w:rPr>
          <w:bCs/>
          <w:b/>
        </w:rPr>
        <w:t xml:space="preserve">5.3 Cultural Competency</w:t>
      </w:r>
      <w:r>
        <w:br/>
      </w:r>
      <w:r>
        <w:t xml:space="preserve">Many psychologists in San Francisco emphasize the need for ongoing cultural competency training. One participant noted that understanding the mental health impacts of immigration policies and racial discrimination is essential for effective therapy with clients from immigrant communities. This aligns with broader calls for systemic change in psychology education to better prepare professionals for diverse urban environments.</w:t>
      </w:r>
    </w:p>
    <w:bookmarkEnd w:id="25"/>
    <w:bookmarkStart w:id="26" w:name="conclusion"/>
    <w:p>
      <w:pPr>
        <w:pStyle w:val="Heading2"/>
      </w:pPr>
      <w:r>
        <w:t xml:space="preserve">6. Conclusion</w:t>
      </w:r>
    </w:p>
    <w:p>
      <w:pPr>
        <w:pStyle w:val="FirstParagraph"/>
      </w:pPr>
      <w:r>
        <w:t xml:space="preserve">The role of psychologists in San Francisco exemplifies the evolving nature of mental health care in a globalized, technologically driven society. By addressing issues such as access disparities, leveraging digital tools, and prioritizing cultural competence, psychologists contribute to the city’s efforts to promote mental well-being for all residents. As San Francisco continues to grow and change, the work of psychologists will remain central to building inclusive and resilient communities.</w:t>
      </w:r>
    </w:p>
    <w:p>
      <w:pPr>
        <w:pStyle w:val="BodyText"/>
      </w:pPr>
      <w:r>
        <w:t xml:space="preserve">This thesis underscores the importance of interdisciplinary collaboration between psychologists, policymakers, and community organizations in tackling complex urban mental health challenges. Future research could explore longitudinal data on therapeutic outcomes in San Francisco or examine how national trends (e.g., mental health parity laws) influence local practices.</w:t>
      </w:r>
    </w:p>
    <w:bookmarkEnd w:id="26"/>
    <w:bookmarkStart w:id="27" w:name="references"/>
    <w:p>
      <w:pPr>
        <w:pStyle w:val="Heading2"/>
      </w:pPr>
      <w:r>
        <w:t xml:space="preserve">References</w:t>
      </w:r>
    </w:p>
    <w:p>
      <w:pPr>
        <w:numPr>
          <w:ilvl w:val="0"/>
          <w:numId w:val="1001"/>
        </w:numPr>
        <w:pStyle w:val="Compact"/>
      </w:pPr>
      <w:r>
        <w:t xml:space="preserve">American Journal of Public Health. (2019). "Urban Mental Health Challenges and Psychologists' Role." Vol. 109, No. 3.</w:t>
      </w:r>
    </w:p>
    <w:p>
      <w:pPr>
        <w:numPr>
          <w:ilvl w:val="0"/>
          <w:numId w:val="1001"/>
        </w:numPr>
        <w:pStyle w:val="Compact"/>
      </w:pPr>
      <w:r>
        <w:t xml:space="preserve">California Psychological Association. (2021). "Cultural Competency in Urban Psychology."</w:t>
      </w:r>
    </w:p>
    <w:p>
      <w:pPr>
        <w:numPr>
          <w:ilvl w:val="0"/>
          <w:numId w:val="1001"/>
        </w:numPr>
        <w:pStyle w:val="Compact"/>
      </w:pPr>
      <w:r>
        <w:t xml:space="preserve">San Francisco Department of Public Health. (2023). "Mental Health Equity Initiatives Report."</w:t>
      </w:r>
    </w:p>
    <w:p>
      <w:pPr>
        <w:pStyle w:val="FirstParagraph"/>
      </w:pPr>
      <w:r>
        <w:rPr>
          <w:iCs/>
          <w:i/>
        </w:rPr>
        <w:t xml:space="preserve">Note: This document is an example undergraduate thesis and should be adapted with original research for academic use.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United States San Francisco</dc:title>
  <dc:creator/>
  <dc:language>en</dc:language>
  <cp:keywords/>
  <dcterms:created xsi:type="dcterms:W3CDTF">2026-07-24T05:50:48Z</dcterms:created>
  <dcterms:modified xsi:type="dcterms:W3CDTF">2026-07-24T05:50:48Z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