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bf07dbaf45c53bc19bf867b176036c3dae000fa"/>
    <w:p>
      <w:pPr>
        <w:pStyle w:val="Heading1"/>
      </w:pPr>
      <w:r>
        <w:t xml:space="preserve">Undergraduate Thesis: The Role of Psychologists in Venezuela Caracas</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faced by the population of Caracas, Venezuela. Given the socio-economic and political instability in Venezuela, psychologists play a pivotal role in supporting individuals and communities affected by crisis, trauma, and systemic barriers to care. The thesis examines how psychological practices are adapted to meet the unique needs of Venezuelans, particularly in Caracas—a city that serves as both a hub of academic excellence for psychology professionals and a frontline for mental health interventions. Through an analysis of current research, case studies, and professional challenges faced by psychologists in the region, this document highlights the importance of interdisciplinary collaboration and cultural competence in psychological practice within Venezuela Caracas.</w:t>
      </w:r>
    </w:p>
    <w:bookmarkEnd w:id="20"/>
    <w:bookmarkStart w:id="21" w:name="introduction"/>
    <w:p>
      <w:pPr>
        <w:pStyle w:val="Heading2"/>
      </w:pPr>
      <w:r>
        <w:t xml:space="preserve">Introduction</w:t>
      </w:r>
    </w:p>
    <w:p>
      <w:pPr>
        <w:pStyle w:val="FirstParagraph"/>
      </w:pPr>
      <w:r>
        <w:t xml:space="preserve">Venezuela Caracas is a city marked by both resilience and adversity. As the capital of Venezuela, it has long been a center for education, culture, and healthcare services. However, the ongoing economic crisis, political unrest, and humanitarian challenges have profoundly impacted mental health in the region. In this context, psychologists are not only healers but also advocates for systemic change. This Undergraduate Thesis aims to shed light on how psychological professionals in Caracas navigate these complexities while striving to provide ethical and effective care. The study is particularly relevant to aspiring psychologists in Venezuela, as it underscores the unique demands of practicing psychology in a region grappling with unprecedented challenges.</w:t>
      </w:r>
    </w:p>
    <w:bookmarkEnd w:id="21"/>
    <w:bookmarkStart w:id="22" w:name="X6a3309ce890a4690a80272d5685da51d676e3e1"/>
    <w:p>
      <w:pPr>
        <w:pStyle w:val="Heading2"/>
      </w:pPr>
      <w:r>
        <w:t xml:space="preserve">Contextual Background: Psychology in Venezuela</w:t>
      </w:r>
    </w:p>
    <w:p>
      <w:pPr>
        <w:pStyle w:val="FirstParagraph"/>
      </w:pPr>
      <w:r>
        <w:t xml:space="preserve">Venezuela’s education system has historically produced highly qualified psychologists, many of whom are trained at prestigious institutions such as the Universidad Central de Venezuela (UCV) and the Universidad Simón Bolívar. However, the country’s economic collapse has led to a brain drain, with many professionals migrating abroad. Those who remain in Caracas often work in public health systems or private practices that struggle to meet growing demand for mental health services. This thesis focuses on how psychologists in Caracas adapt their methodologies—ranging from cognitive-behavioral therapy to community-based interventions—to address issues such as depression, anxiety, and trauma related to violence and displacement.</w:t>
      </w:r>
    </w:p>
    <w:bookmarkEnd w:id="22"/>
    <w:bookmarkStart w:id="23" w:name="X1104078d6835caba3016012110c42ca390f3902"/>
    <w:p>
      <w:pPr>
        <w:pStyle w:val="Heading2"/>
      </w:pPr>
      <w:r>
        <w:t xml:space="preserve">Challenges Facing Psychologists in Venezuela Caracas</w:t>
      </w:r>
    </w:p>
    <w:p>
      <w:pPr>
        <w:numPr>
          <w:ilvl w:val="0"/>
          <w:numId w:val="1001"/>
        </w:numPr>
        <w:pStyle w:val="Compact"/>
      </w:pPr>
      <w:r>
        <w:rPr>
          <w:bCs/>
          <w:b/>
        </w:rPr>
        <w:t xml:space="preserve">Limited Resources:</w:t>
      </w:r>
      <w:r>
        <w:t xml:space="preserve"> </w:t>
      </w:r>
      <w:r>
        <w:t xml:space="preserve">Public healthcare facilities in Caracas frequently lack basic infrastructure, medication, and trained staff. Psychologists often must improvise with limited tools while managing high patient loads.</w:t>
      </w:r>
    </w:p>
    <w:p>
      <w:pPr>
        <w:numPr>
          <w:ilvl w:val="0"/>
          <w:numId w:val="1001"/>
        </w:numPr>
        <w:pStyle w:val="Compact"/>
      </w:pPr>
      <w:r>
        <w:rPr>
          <w:bCs/>
          <w:b/>
        </w:rPr>
        <w:t xml:space="preserve">Cultural Stigma:</w:t>
      </w:r>
      <w:r>
        <w:t xml:space="preserve"> </w:t>
      </w:r>
      <w:r>
        <w:t xml:space="preserve">Despite growing awareness of mental health, societal stigma around psychological disorders persists. Psychologists in Caracas must work to destigmatize mental health care through community education and outreach.</w:t>
      </w:r>
    </w:p>
    <w:p>
      <w:pPr>
        <w:numPr>
          <w:ilvl w:val="0"/>
          <w:numId w:val="1001"/>
        </w:numPr>
        <w:pStyle w:val="Compact"/>
      </w:pPr>
      <w:r>
        <w:rPr>
          <w:bCs/>
          <w:b/>
        </w:rPr>
        <w:t xml:space="preserve">Economic Barriers:</w:t>
      </w:r>
      <w:r>
        <w:t xml:space="preserve"> </w:t>
      </w:r>
      <w:r>
        <w:t xml:space="preserve">Inflation and hyperinflation have rendered many private therapy sessions unaffordable for the average Venezuelan. Psychologists often provide pro bono services or collaborate with NGOs to expand access.</w:t>
      </w:r>
    </w:p>
    <w:bookmarkEnd w:id="23"/>
    <w:bookmarkStart w:id="24" w:name="X1237fd74d0e9b3da102137550c3582e13849226"/>
    <w:p>
      <w:pPr>
        <w:pStyle w:val="Heading2"/>
      </w:pPr>
      <w:r>
        <w:t xml:space="preserve">The Role of Psychologists in Community Resilience</w:t>
      </w:r>
    </w:p>
    <w:p>
      <w:pPr>
        <w:pStyle w:val="FirstParagraph"/>
      </w:pPr>
      <w:r>
        <w:t xml:space="preserve">Psychologists in Caracas are increasingly involved in community-based initiatives aimed at fostering resilience. For example, they lead workshops on stress management, trauma recovery, and family communication. These efforts are critical in a city where violence and poverty have eroded social cohesion. Additionally, psychologists collaborate with educators to implement mental health programs in schools—a vital step toward early intervention for children affected by the crisis.</w:t>
      </w:r>
    </w:p>
    <w:bookmarkEnd w:id="24"/>
    <w:bookmarkStart w:id="25" w:name="Xcd69c612b28785c6a8e905d7042d9e16626653d"/>
    <w:p>
      <w:pPr>
        <w:pStyle w:val="Heading2"/>
      </w:pPr>
      <w:r>
        <w:t xml:space="preserve">Cultural Competence in Psychological Practice</w:t>
      </w:r>
    </w:p>
    <w:p>
      <w:pPr>
        <w:pStyle w:val="FirstParagraph"/>
      </w:pPr>
      <w:r>
        <w:t xml:space="preserve">Effectively addressing the needs of Venezuelans requires psychologists to be culturally competent. This involves understanding the historical, political, and social context of Venezuela Caracas. For instance, therapy approaches must account for clients’ experiences with political oppression or economic despair. Psychologists are also encouraged to integrate local values and languages into their practice, ensuring that care is both accessible and respectful.</w:t>
      </w:r>
    </w:p>
    <w:bookmarkEnd w:id="25"/>
    <w:bookmarkStart w:id="26" w:name="X7c8d5f05a0c7fb833ececec5ae4fb3eb0764028"/>
    <w:p>
      <w:pPr>
        <w:pStyle w:val="Heading2"/>
      </w:pPr>
      <w:r>
        <w:t xml:space="preserve">Case Study: Psychological Support in Displaced Populations</w:t>
      </w:r>
    </w:p>
    <w:p>
      <w:pPr>
        <w:pStyle w:val="FirstParagraph"/>
      </w:pPr>
      <w:r>
        <w:t xml:space="preserve">A notable case study involves psychologists working with internally displaced persons (IDPs) in Caracas. Many IDPs have experienced violence, loss of property, and prolonged uncertainty. Psychologists here employ trauma-informed care strategies, such as narrative therapy and mindfulness techniques, to help clients rebuild a sense of safety and self-worth. This example illustrates the adaptability required of psychologists in Venezuela’s current climate.</w:t>
      </w:r>
    </w:p>
    <w:bookmarkEnd w:id="26"/>
    <w:bookmarkStart w:id="27" w:name="Xd77c857ed63655fecc112932f9abe1eac78d4a4"/>
    <w:p>
      <w:pPr>
        <w:pStyle w:val="Heading2"/>
      </w:pPr>
      <w:r>
        <w:t xml:space="preserve">Future Directions for Psychological Practice</w:t>
      </w:r>
    </w:p>
    <w:p>
      <w:pPr>
        <w:pStyle w:val="FirstParagraph"/>
      </w:pPr>
      <w:r>
        <w:t xml:space="preserve">To strengthen mental health services in Caracas, the thesis recommends several steps:</w:t>
      </w:r>
    </w:p>
    <w:p>
      <w:pPr>
        <w:numPr>
          <w:ilvl w:val="0"/>
          <w:numId w:val="1002"/>
        </w:numPr>
        <w:pStyle w:val="Compact"/>
      </w:pPr>
      <w:r>
        <w:t xml:space="preserve">Expanding telepsychology to reach remote or underserved areas within the city.</w:t>
      </w:r>
    </w:p>
    <w:p>
      <w:pPr>
        <w:numPr>
          <w:ilvl w:val="0"/>
          <w:numId w:val="1002"/>
        </w:numPr>
        <w:pStyle w:val="Compact"/>
      </w:pPr>
      <w:r>
        <w:t xml:space="preserve">Advocating for government policies that prioritize mental health funding and professional training.</w:t>
      </w:r>
    </w:p>
    <w:p>
      <w:pPr>
        <w:numPr>
          <w:ilvl w:val="0"/>
          <w:numId w:val="1002"/>
        </w:numPr>
        <w:pStyle w:val="Compact"/>
      </w:pPr>
      <w:r>
        <w:t xml:space="preserve">Promoting interdisciplinary collaboration with physicians, social workers, and educators to address holistic well-being.</w:t>
      </w:r>
    </w:p>
    <w:p>
      <w:pPr>
        <w:pStyle w:val="FirstParagraph"/>
      </w:pPr>
      <w:r>
        <w:t xml:space="preserve">These measures would not only benefit individual clients but also contribute to the broader goal of societal healing in Venezuela Caracas.</w:t>
      </w:r>
    </w:p>
    <w:bookmarkEnd w:id="27"/>
    <w:bookmarkStart w:id="28" w:name="conclusion"/>
    <w:p>
      <w:pPr>
        <w:pStyle w:val="Heading2"/>
      </w:pPr>
      <w:r>
        <w:t xml:space="preserve">Conclusion</w:t>
      </w:r>
    </w:p>
    <w:p>
      <w:pPr>
        <w:pStyle w:val="FirstParagraph"/>
      </w:pPr>
      <w:r>
        <w:t xml:space="preserve">This Undergraduate Thesis underscores the indispensable role of psychologists in navigating the complex landscape of mental health in Venezuela Caracas. Despite significant challenges, these professionals demonstrate remarkable dedication to their communities. By integrating cultural competence, innovation, and advocacy into their practice, psychologists in Caracas offer hope and support to a population in need. As Venezuela continues to grapple with its crisis, the work of psychologists remains a cornerstone of resilience and recovery.</w:t>
      </w:r>
    </w:p>
    <w:bookmarkEnd w:id="28"/>
    <w:bookmarkStart w:id="29" w:name="references"/>
    <w:p>
      <w:pPr>
        <w:pStyle w:val="Heading2"/>
      </w:pPr>
      <w:r>
        <w:t xml:space="preserve">References</w:t>
      </w:r>
    </w:p>
    <w:p>
      <w:pPr>
        <w:numPr>
          <w:ilvl w:val="0"/>
          <w:numId w:val="1003"/>
        </w:numPr>
        <w:pStyle w:val="Compact"/>
      </w:pPr>
      <w:r>
        <w:t xml:space="preserve">Universidad Central de Venezuela. (2023). *Psychology Curriculum Overview.*</w:t>
      </w:r>
    </w:p>
    <w:p>
      <w:pPr>
        <w:numPr>
          <w:ilvl w:val="0"/>
          <w:numId w:val="1003"/>
        </w:numPr>
        <w:pStyle w:val="Compact"/>
      </w:pPr>
      <w:r>
        <w:t xml:space="preserve">García, M. (2019). "Mental Health in Times of Crisis: A Venezuelan Perspective." *Journal of Applied Psychology in Latin America.*</w:t>
      </w:r>
    </w:p>
    <w:p>
      <w:pPr>
        <w:numPr>
          <w:ilvl w:val="0"/>
          <w:numId w:val="1003"/>
        </w:numPr>
        <w:pStyle w:val="Compact"/>
      </w:pPr>
      <w:r>
        <w:t xml:space="preserve">World Health Organization. (2021). *Mental Health and Psychosocial Support in Humanitarian Settings.*</w:t>
      </w:r>
    </w:p>
    <w:p>
      <w:pPr>
        <w:pStyle w:val="FirstParagraph"/>
      </w:pPr>
      <w:r>
        <w:rPr>
          <w:bCs/>
          <w:b/>
        </w:rPr>
        <w:t xml:space="preserve">Keywords:</w:t>
      </w:r>
      <w:r>
        <w:t xml:space="preserve"> </w:t>
      </w:r>
      <w:r>
        <w:t xml:space="preserve">Undergraduate Thesis, Psychologist, Venezuela Caracas.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Venezuela Caracas</dc:title>
  <dc:creator/>
  <dc:language>en</dc:language>
  <cp:keywords/>
  <dcterms:created xsi:type="dcterms:W3CDTF">2026-07-21T08:35:11Z</dcterms:created>
  <dcterms:modified xsi:type="dcterms:W3CDTF">2026-07-21T08:35:11Z</dcterms:modified>
</cp:coreProperties>
</file>

<file path=docProps/custom.xml><?xml version="1.0" encoding="utf-8"?>
<Properties xmlns="http://schemas.openxmlformats.org/officeDocument/2006/custom-properties" xmlns:vt="http://schemas.openxmlformats.org/officeDocument/2006/docPropsVTypes"/>
</file>