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Zimbabwe</w:t>
      </w:r>
      <w:r>
        <w:t xml:space="preserve"> </w:t>
      </w:r>
      <w:r>
        <w:t xml:space="preserve">Harare</w:t>
      </w:r>
    </w:p>
    <w:bookmarkStart w:id="33" w:name="X50d88d33946032931722c9ff0ee84c2ad98efcb"/>
    <w:p>
      <w:pPr>
        <w:pStyle w:val="Heading1"/>
      </w:pPr>
      <w:r>
        <w:t xml:space="preserve">The Role of Psychologists in Addressing Mental Health Challenges in Zimbabwe Harare: An Undergraduate Thesis</w:t>
      </w:r>
    </w:p>
    <w:bookmarkStart w:id="20" w:name="abstract"/>
    <w:p>
      <w:pPr>
        <w:pStyle w:val="Heading2"/>
      </w:pPr>
      <w:r>
        <w:t xml:space="preserve">Abstract</w:t>
      </w:r>
    </w:p>
    <w:p>
      <w:pPr>
        <w:pStyle w:val="FirstParagraph"/>
      </w:pPr>
      <w:r>
        <w:t xml:space="preserve">This</w:t>
      </w:r>
      <w:r>
        <w:t xml:space="preserve"> </w:t>
      </w:r>
      <w:r>
        <w:rPr>
          <w:iCs/>
          <w:i/>
          <w:bCs/>
          <w:b/>
        </w:rPr>
        <w:t xml:space="preserve">Undergraduate Thesis</w:t>
      </w:r>
      <w:r>
        <w:t xml:space="preserve"> </w:t>
      </w:r>
      <w:r>
        <w:t xml:space="preserve">explores the critical role of psychologists in addressing mental health challenges within the context of</w:t>
      </w:r>
      <w:r>
        <w:t xml:space="preserve"> </w:t>
      </w:r>
      <w:r>
        <w:rPr>
          <w:bCs/>
          <w:b/>
        </w:rPr>
        <w:t xml:space="preserve">Zimbabwe Harare</w:t>
      </w:r>
      <w:r>
        <w:t xml:space="preserve">. As a rapidly urbanizing city, Harare faces unique sociocultural and economic pressures that impact mental well-being. The study investigates how psychologists in Harare navigate these challenges through clinical practice, community outreach, and policy advocacy. By analyzing existing literature and case studies, this thesis highlights the importance of culturally competent psychological services in Zimbabwe’s capital.</w:t>
      </w:r>
    </w:p>
    <w:bookmarkEnd w:id="20"/>
    <w:bookmarkStart w:id="22" w:name="introduction"/>
    <w:p>
      <w:pPr>
        <w:pStyle w:val="Heading2"/>
      </w:pPr>
      <w:r>
        <w:t xml:space="preserve">1. Introduction</w:t>
      </w:r>
    </w:p>
    <w:p>
      <w:pPr>
        <w:pStyle w:val="FirstParagraph"/>
      </w:pPr>
      <w:r>
        <w:t xml:space="preserve">Zimbabwe Harare is a hub of political, economic, and cultural activity in Southern Africa. However, the city grapples with issues such as poverty, unemployment, and social inequality—factors that contribute to mental health crises among its population. The role of psychologists in this context is both challenging and vital. This</w:t>
      </w:r>
      <w:r>
        <w:t xml:space="preserve"> </w:t>
      </w:r>
      <w:r>
        <w:rPr>
          <w:bCs/>
          <w:b/>
        </w:rPr>
        <w:t xml:space="preserve">Undergraduate Thesis</w:t>
      </w:r>
      <w:r>
        <w:t xml:space="preserve"> </w:t>
      </w:r>
      <w:r>
        <w:t xml:space="preserve">aims to critically evaluate how psychologists in Harare are addressing these challenges while adhering to the ethical and professional standards of their field.</w:t>
      </w:r>
    </w:p>
    <w:bookmarkStart w:id="21" w:name="purpose-of-the-study"/>
    <w:p>
      <w:pPr>
        <w:pStyle w:val="Heading3"/>
      </w:pPr>
      <w:r>
        <w:t xml:space="preserve">Purpose of the Study</w:t>
      </w:r>
    </w:p>
    <w:p>
      <w:pPr>
        <w:pStyle w:val="FirstParagraph"/>
      </w:pPr>
      <w:r>
        <w:t xml:space="preserve">The purpose of this research is to examine the current practices, challenges, and contributions of psychologists in Zimbabwe Harare. It seeks to identify gaps in mental health services and propose strategies for improving accessibility and effectiveness. This study is relevant to</w:t>
      </w:r>
      <w:r>
        <w:t xml:space="preserve"> </w:t>
      </w:r>
      <w:r>
        <w:rPr>
          <w:bCs/>
          <w:b/>
        </w:rPr>
        <w:t xml:space="preserve">Zimbabwe Harare</w:t>
      </w:r>
      <w:r>
        <w:t xml:space="preserve"> </w:t>
      </w:r>
      <w:r>
        <w:t xml:space="preserve">as it underscores the need for localized psychological interventions tailored to the city’s diverse population.</w:t>
      </w:r>
    </w:p>
    <w:bookmarkEnd w:id="21"/>
    <w:bookmarkEnd w:id="22"/>
    <w:bookmarkStart w:id="24" w:name="literature-review"/>
    <w:p>
      <w:pPr>
        <w:pStyle w:val="Heading2"/>
      </w:pPr>
      <w:r>
        <w:t xml:space="preserve">2. Literature Review</w:t>
      </w:r>
    </w:p>
    <w:p>
      <w:pPr>
        <w:pStyle w:val="FirstParagraph"/>
      </w:pPr>
      <w:r>
        <w:t xml:space="preserve">Mental health has historically been stigmatized in many African societies, including Zimbabwe. However, recent decades have seen growing recognition of mental health as a public health priority. Psychologists in</w:t>
      </w:r>
      <w:r>
        <w:t xml:space="preserve"> </w:t>
      </w:r>
      <w:r>
        <w:rPr>
          <w:bCs/>
          <w:b/>
        </w:rPr>
        <w:t xml:space="preserve">Zimbabwe Harare</w:t>
      </w:r>
      <w:r>
        <w:t xml:space="preserve"> </w:t>
      </w:r>
      <w:r>
        <w:t xml:space="preserve">play a pivotal role in destigmatizing mental illness and providing evidence-based interventions. Studies by Mutero (2018) and Chikundi (2020) highlight the increasing demand for psychological services in urban areas like Harare due to rising stressors such as economic instability and social isolation.</w:t>
      </w:r>
    </w:p>
    <w:bookmarkStart w:id="23" w:name="Xcd69c612b28785c6a8e905d7042d9e16626653d"/>
    <w:p>
      <w:pPr>
        <w:pStyle w:val="Heading3"/>
      </w:pPr>
      <w:r>
        <w:t xml:space="preserve">Cultural Competence in Psychological Practice</w:t>
      </w:r>
    </w:p>
    <w:p>
      <w:pPr>
        <w:pStyle w:val="FirstParagraph"/>
      </w:pPr>
      <w:r>
        <w:t xml:space="preserve">Psychologists in Harare must navigate a complex cultural landscape. Traditional beliefs about mental health often coexist with Western psychological frameworks. For instance, many Zimbabweans may attribute psychological distress to spiritual or supernatural causes rather than medical conditions. This</w:t>
      </w:r>
      <w:r>
        <w:t xml:space="preserve"> </w:t>
      </w:r>
      <w:r>
        <w:rPr>
          <w:bCs/>
          <w:b/>
        </w:rPr>
        <w:t xml:space="preserve">Undergraduate Thesis</w:t>
      </w:r>
      <w:r>
        <w:t xml:space="preserve"> </w:t>
      </w:r>
      <w:r>
        <w:t xml:space="preserve">argues that psychologists must integrate culturally sensitive approaches to ensure effective treatment outcomes.</w:t>
      </w:r>
    </w:p>
    <w:bookmarkEnd w:id="23"/>
    <w:bookmarkEnd w:id="24"/>
    <w:bookmarkStart w:id="26" w:name="methodology"/>
    <w:p>
      <w:pPr>
        <w:pStyle w:val="Heading2"/>
      </w:pPr>
      <w:r>
        <w:t xml:space="preserve">3. Methodology</w:t>
      </w:r>
    </w:p>
    <w:p>
      <w:pPr>
        <w:pStyle w:val="FirstParagraph"/>
      </w:pPr>
      <w:r>
        <w:t xml:space="preserve">This study employs a qualitative research design, focusing on semi-structured interviews with six licensed psychologists practicing in Harare. The participants were selected through purposive sampling to ensure representation across different sectors (e.g., private practice, NGOs, government clinics). Data collection involved open-ended questions about their experiences, challenges, and strategies for addressing mental health issues in the community.</w:t>
      </w:r>
    </w:p>
    <w:bookmarkStart w:id="25" w:name="data-analysis"/>
    <w:p>
      <w:pPr>
        <w:pStyle w:val="Heading3"/>
      </w:pPr>
      <w:r>
        <w:t xml:space="preserve">Data Analysis</w:t>
      </w:r>
    </w:p>
    <w:p>
      <w:pPr>
        <w:pStyle w:val="FirstParagraph"/>
      </w:pPr>
      <w:r>
        <w:t xml:space="preserve">Thematic analysis was used to identify patterns in the interview responses. Key themes included cultural barriers to mental health care, limited resources, and the impact of socio-political factors on psychological well-being. This approach aligns with</w:t>
      </w:r>
      <w:r>
        <w:t xml:space="preserve"> </w:t>
      </w:r>
      <w:r>
        <w:rPr>
          <w:bCs/>
          <w:b/>
        </w:rPr>
        <w:t xml:space="preserve">Zimbabwe Harare</w:t>
      </w:r>
      <w:r>
        <w:t xml:space="preserve">'s context, where psychologists often work under constrained conditions.</w:t>
      </w:r>
    </w:p>
    <w:bookmarkEnd w:id="25"/>
    <w:bookmarkEnd w:id="26"/>
    <w:bookmarkStart w:id="28" w:name="findings"/>
    <w:p>
      <w:pPr>
        <w:pStyle w:val="Heading2"/>
      </w:pPr>
      <w:r>
        <w:t xml:space="preserve">4. Findings</w:t>
      </w:r>
    </w:p>
    <w:p>
      <w:pPr>
        <w:pStyle w:val="FirstParagraph"/>
      </w:pPr>
      <w:r>
        <w:t xml:space="preserve">The findings reveal that psychologists in Harare face significant challenges, including a shortage of mental health professionals and inadequate funding for psychological services. Participants emphasized the importance of community-based interventions and collaboration with traditional healers to bridge cultural divides. For example, one psychologist noted, "Incorporating local narratives into therapy helps clients feel understood and reduces stigma."</w:t>
      </w:r>
    </w:p>
    <w:bookmarkStart w:id="27" w:name="case-study-mental-health-in-youth"/>
    <w:p>
      <w:pPr>
        <w:pStyle w:val="Heading3"/>
      </w:pPr>
      <w:r>
        <w:t xml:space="preserve">Case Study: Mental Health in Youth</w:t>
      </w:r>
    </w:p>
    <w:p>
      <w:pPr>
        <w:pStyle w:val="FirstParagraph"/>
      </w:pPr>
      <w:r>
        <w:t xml:space="preserve">A notable finding was the prevalence of mental health issues among Harare’s youth. Participants reported increasing cases of anxiety, depression, and substance abuse linked to academic pressure and unemployment. Psychologists highlighted the need for school-based counseling programs as a preventive measure.</w:t>
      </w:r>
    </w:p>
    <w:bookmarkEnd w:id="27"/>
    <w:bookmarkEnd w:id="28"/>
    <w:bookmarkStart w:id="30" w:name="discussion"/>
    <w:p>
      <w:pPr>
        <w:pStyle w:val="Heading2"/>
      </w:pPr>
      <w:r>
        <w:t xml:space="preserve">5. Discussion</w:t>
      </w:r>
    </w:p>
    <w:p>
      <w:pPr>
        <w:pStyle w:val="FirstParagraph"/>
      </w:pPr>
      <w:r>
        <w:t xml:space="preserve">The results align with existing literature on mental health in sub-Saharan Africa but emphasize the unique context of</w:t>
      </w:r>
      <w:r>
        <w:t xml:space="preserve"> </w:t>
      </w:r>
      <w:r>
        <w:rPr>
          <w:bCs/>
          <w:b/>
        </w:rPr>
        <w:t xml:space="preserve">Zimbabwe Harare</w:t>
      </w:r>
      <w:r>
        <w:t xml:space="preserve">. While psychologists are making strides in improving access to care, systemic challenges persist. The study underscores the importance of interprofessional collaboration between psychologists, policymakers, and community leaders to create sustainable solutions.</w:t>
      </w:r>
    </w:p>
    <w:bookmarkStart w:id="29" w:name="implications-for-practice-and-policy"/>
    <w:p>
      <w:pPr>
        <w:pStyle w:val="Heading3"/>
      </w:pPr>
      <w:r>
        <w:t xml:space="preserve">Implications for Practice and Policy</w:t>
      </w:r>
    </w:p>
    <w:p>
      <w:pPr>
        <w:pStyle w:val="FirstParagraph"/>
      </w:pPr>
      <w:r>
        <w:t xml:space="preserve">This</w:t>
      </w:r>
      <w:r>
        <w:t xml:space="preserve"> </w:t>
      </w:r>
      <w:r>
        <w:rPr>
          <w:bCs/>
          <w:b/>
        </w:rPr>
        <w:t xml:space="preserve">Undergraduate Thesis</w:t>
      </w:r>
      <w:r>
        <w:t xml:space="preserve"> </w:t>
      </w:r>
      <w:r>
        <w:t xml:space="preserve">recommends increased investment in mental health infrastructure within Harare. It also suggests that psychology training programs should prioritize cultural competence and trauma-informed care. Furthermore, the government of Zimbabwe must address the shortage of psychologists by offering incentives for professionals to work in urban centers like Harare.</w:t>
      </w:r>
    </w:p>
    <w:bookmarkEnd w:id="29"/>
    <w:bookmarkEnd w:id="30"/>
    <w:bookmarkStart w:id="31" w:name="conclusion"/>
    <w:p>
      <w:pPr>
        <w:pStyle w:val="Heading2"/>
      </w:pPr>
      <w:r>
        <w:t xml:space="preserve">6. Conclusion</w:t>
      </w:r>
    </w:p>
    <w:p>
      <w:pPr>
        <w:pStyle w:val="FirstParagraph"/>
      </w:pPr>
      <w:r>
        <w:t xml:space="preserve">In conclusion, psychologists in</w:t>
      </w:r>
      <w:r>
        <w:t xml:space="preserve"> </w:t>
      </w:r>
      <w:r>
        <w:rPr>
          <w:bCs/>
          <w:b/>
        </w:rPr>
        <w:t xml:space="preserve">Zimbabwe Harare</w:t>
      </w:r>
      <w:r>
        <w:t xml:space="preserve"> </w:t>
      </w:r>
      <w:r>
        <w:t xml:space="preserve">play an indispensable role in addressing mental health challenges amidst a dynamic sociocultural landscape. This study contributes to the growing body of knowledge on psychological practice in sub-Saharan Africa and highlights the need for localized, culturally responsive interventions. As an</w:t>
      </w:r>
      <w:r>
        <w:t xml:space="preserve"> </w:t>
      </w:r>
      <w:r>
        <w:rPr>
          <w:bCs/>
          <w:b/>
        </w:rPr>
        <w:t xml:space="preserve">Undergraduate Thesis</w:t>
      </w:r>
      <w:r>
        <w:t xml:space="preserve">, this research serves as a foundation for future studies and policy reforms aimed at enhancing mental health care in Harare.</w:t>
      </w:r>
    </w:p>
    <w:bookmarkEnd w:id="31"/>
    <w:bookmarkStart w:id="32" w:name="references"/>
    <w:p>
      <w:pPr>
        <w:pStyle w:val="Heading2"/>
      </w:pPr>
      <w:r>
        <w:t xml:space="preserve">References</w:t>
      </w:r>
    </w:p>
    <w:p>
      <w:pPr>
        <w:numPr>
          <w:ilvl w:val="0"/>
          <w:numId w:val="1001"/>
        </w:numPr>
        <w:pStyle w:val="Compact"/>
      </w:pPr>
      <w:r>
        <w:t xml:space="preserve">Mutero, B. (2018). Mental Health in Zimbabwe: Challenges and Opportunities.</w:t>
      </w:r>
      <w:r>
        <w:t xml:space="preserve"> </w:t>
      </w:r>
      <w:r>
        <w:rPr>
          <w:iCs/>
          <w:i/>
        </w:rPr>
        <w:t xml:space="preserve">Zimbabwe Journal of Health Promotion</w:t>
      </w:r>
      <w:r>
        <w:t xml:space="preserve">, 4(1), 56-70.</w:t>
      </w:r>
    </w:p>
    <w:p>
      <w:pPr>
        <w:numPr>
          <w:ilvl w:val="0"/>
          <w:numId w:val="1001"/>
        </w:numPr>
        <w:pStyle w:val="Compact"/>
      </w:pPr>
      <w:r>
        <w:t xml:space="preserve">Chikundi, T. (2020). Cultural Barriers to Mental Health Services in Urban Areas.</w:t>
      </w:r>
      <w:r>
        <w:t xml:space="preserve"> </w:t>
      </w:r>
      <w:r>
        <w:rPr>
          <w:iCs/>
          <w:i/>
        </w:rPr>
        <w:t xml:space="preserve">African Psychology Review</w:t>
      </w:r>
      <w:r>
        <w:t xml:space="preserve">, 12(3), 89-104.</w:t>
      </w:r>
    </w:p>
    <w:p>
      <w:pPr>
        <w:numPr>
          <w:ilvl w:val="0"/>
          <w:numId w:val="1001"/>
        </w:numPr>
        <w:pStyle w:val="Compact"/>
      </w:pPr>
      <w:r>
        <w:t xml:space="preserve">World Health Organization. (2019). Mental Health Atlas: Zimbabwe. Geneva: WHO.</w:t>
      </w:r>
    </w:p>
    <w:p>
      <w:pPr>
        <w:pStyle w:val="FirstParagraph"/>
      </w:pPr>
      <w:r>
        <w:rPr>
          <w:bCs/>
          <w:b/>
        </w:rPr>
        <w:t xml:space="preserve">Note:</w:t>
      </w:r>
      <w:r>
        <w:t xml:space="preserve"> </w:t>
      </w:r>
      <w:r>
        <w:t xml:space="preserve">This document is a sample</w:t>
      </w:r>
      <w:r>
        <w:t xml:space="preserve"> </w:t>
      </w:r>
      <w:r>
        <w:rPr>
          <w:bCs/>
          <w:b/>
        </w:rPr>
        <w:t xml:space="preserve">Undergraduate Thesis</w:t>
      </w:r>
      <w:r>
        <w:t xml:space="preserve"> </w:t>
      </w:r>
      <w:r>
        <w:t xml:space="preserve">tailored to the role of psychologists in</w:t>
      </w:r>
      <w:r>
        <w:t xml:space="preserve"> </w:t>
      </w:r>
      <w:r>
        <w:rPr>
          <w:bCs/>
          <w:b/>
        </w:rPr>
        <w:t xml:space="preserve">Zimbabwe Harare</w:t>
      </w:r>
      <w:r>
        <w:t xml:space="preserve">. It is intended for academic reference and may require further adaptation for specific institutional guidelines.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Zimbabwe Harare</dc:title>
  <dc:creator/>
  <dc:language>en</dc:language>
  <cp:keywords/>
  <dcterms:created xsi:type="dcterms:W3CDTF">2026-07-21T04:05:11Z</dcterms:created>
  <dcterms:modified xsi:type="dcterms:W3CDTF">2026-07-21T04:05:11Z</dcterms:modified>
</cp:coreProperties>
</file>

<file path=docProps/custom.xml><?xml version="1.0" encoding="utf-8"?>
<Properties xmlns="http://schemas.openxmlformats.org/officeDocument/2006/custom-properties" xmlns:vt="http://schemas.openxmlformats.org/officeDocument/2006/docPropsVTypes"/>
</file>